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2387" w:tblpY="-751"/>
        <w:tblW w:w="0" w:type="auto"/>
        <w:tblLook w:val="04A0" w:firstRow="1" w:lastRow="0" w:firstColumn="1" w:lastColumn="0" w:noHBand="0" w:noVBand="1"/>
      </w:tblPr>
      <w:tblGrid>
        <w:gridCol w:w="9067"/>
        <w:gridCol w:w="4395"/>
      </w:tblGrid>
      <w:tr w:rsidR="00196AE3" w14:paraId="4AB79381" w14:textId="77777777" w:rsidTr="5C7D9680">
        <w:trPr>
          <w:trHeight w:val="274"/>
        </w:trPr>
        <w:tc>
          <w:tcPr>
            <w:tcW w:w="9067" w:type="dxa"/>
            <w:shd w:val="clear" w:color="auto" w:fill="6B948C"/>
          </w:tcPr>
          <w:p w14:paraId="210B34B0" w14:textId="47CBD5D5" w:rsidR="00196AE3" w:rsidRPr="00654C6A" w:rsidRDefault="5734A0AF" w:rsidP="00F3671A">
            <w:pPr>
              <w:tabs>
                <w:tab w:val="left" w:pos="2128"/>
              </w:tabs>
              <w:jc w:val="center"/>
              <w:rPr>
                <w:b/>
                <w:bCs/>
                <w:u w:val="single"/>
              </w:rPr>
            </w:pPr>
            <w:r w:rsidRPr="00F3671A">
              <w:rPr>
                <w:b/>
                <w:bCs/>
                <w:color w:val="FFFFFF" w:themeColor="background1"/>
                <w:u w:val="single"/>
              </w:rPr>
              <w:t xml:space="preserve">Year </w:t>
            </w:r>
            <w:r w:rsidR="00327F63" w:rsidRPr="00F3671A">
              <w:rPr>
                <w:b/>
                <w:bCs/>
                <w:color w:val="FFFFFF" w:themeColor="background1"/>
                <w:u w:val="single"/>
              </w:rPr>
              <w:t xml:space="preserve">6 </w:t>
            </w:r>
            <w:r w:rsidR="00DE6D81">
              <w:rPr>
                <w:b/>
                <w:bCs/>
                <w:color w:val="FFFFFF" w:themeColor="background1"/>
                <w:u w:val="single"/>
              </w:rPr>
              <w:t>Autumn 1</w:t>
            </w:r>
          </w:p>
        </w:tc>
        <w:tc>
          <w:tcPr>
            <w:tcW w:w="4395" w:type="dxa"/>
            <w:shd w:val="clear" w:color="auto" w:fill="6B948C"/>
          </w:tcPr>
          <w:p w14:paraId="45F10773" w14:textId="6308B7CA" w:rsidR="003B7E31" w:rsidRPr="00F3671A" w:rsidRDefault="5734A0AF" w:rsidP="00F3671A">
            <w:pPr>
              <w:tabs>
                <w:tab w:val="left" w:pos="2128"/>
              </w:tabs>
              <w:jc w:val="center"/>
              <w:rPr>
                <w:rFonts w:cstheme="minorHAnsi"/>
                <w:b/>
                <w:u w:val="single"/>
              </w:rPr>
            </w:pPr>
            <w:r w:rsidRPr="00F3671A">
              <w:rPr>
                <w:b/>
                <w:bCs/>
                <w:color w:val="FFFFFF" w:themeColor="background1"/>
                <w:u w:val="single"/>
              </w:rPr>
              <w:t>Key Dates</w:t>
            </w:r>
          </w:p>
        </w:tc>
      </w:tr>
      <w:tr w:rsidR="00196AE3" w14:paraId="4A4DFB5A" w14:textId="77777777" w:rsidTr="5C7D9680">
        <w:trPr>
          <w:trHeight w:val="790"/>
        </w:trPr>
        <w:tc>
          <w:tcPr>
            <w:tcW w:w="9067" w:type="dxa"/>
          </w:tcPr>
          <w:p w14:paraId="18AEE03D" w14:textId="7C68E8D1" w:rsidR="00191DDA" w:rsidRDefault="00695EF9" w:rsidP="00191DDA">
            <w:pPr>
              <w:tabs>
                <w:tab w:val="left" w:pos="2128"/>
              </w:tabs>
              <w:rPr>
                <w:b/>
                <w:bCs/>
                <w:sz w:val="18"/>
                <w:szCs w:val="18"/>
                <w:u w:val="single"/>
              </w:rPr>
            </w:pPr>
            <w:r>
              <w:rPr>
                <w:b/>
                <w:bCs/>
                <w:sz w:val="18"/>
                <w:szCs w:val="18"/>
                <w:u w:val="single"/>
              </w:rPr>
              <w:t>Big Question: What can we learn from the story of migrants?</w:t>
            </w:r>
            <w:r>
              <w:rPr>
                <w:b/>
                <w:bCs/>
                <w:sz w:val="18"/>
                <w:szCs w:val="18"/>
                <w:u w:val="single"/>
              </w:rPr>
              <w:br/>
            </w:r>
            <w:r w:rsidR="5734A0AF" w:rsidRPr="00985E16">
              <w:rPr>
                <w:b/>
                <w:bCs/>
                <w:sz w:val="18"/>
                <w:szCs w:val="18"/>
                <w:u w:val="single"/>
              </w:rPr>
              <w:t>Hook</w:t>
            </w:r>
          </w:p>
          <w:p w14:paraId="49CFBB34" w14:textId="48EC4AED" w:rsidR="00C926AA" w:rsidRPr="00052FB8" w:rsidRDefault="00052FB8" w:rsidP="00191DDA">
            <w:pPr>
              <w:tabs>
                <w:tab w:val="left" w:pos="2128"/>
              </w:tabs>
              <w:rPr>
                <w:rFonts w:cstheme="minorHAnsi"/>
                <w:sz w:val="18"/>
                <w:szCs w:val="18"/>
              </w:rPr>
            </w:pPr>
            <w:r w:rsidRPr="00052FB8">
              <w:rPr>
                <w:sz w:val="18"/>
                <w:szCs w:val="18"/>
              </w:rPr>
              <w:t xml:space="preserve">We will be meeting </w:t>
            </w:r>
            <w:r>
              <w:rPr>
                <w:sz w:val="18"/>
                <w:szCs w:val="18"/>
              </w:rPr>
              <w:t xml:space="preserve">with </w:t>
            </w:r>
            <w:r w:rsidR="005F1A73">
              <w:rPr>
                <w:sz w:val="18"/>
                <w:szCs w:val="18"/>
              </w:rPr>
              <w:t xml:space="preserve">Gerry </w:t>
            </w:r>
            <w:proofErr w:type="spellStart"/>
            <w:r w:rsidR="005F1A73">
              <w:rPr>
                <w:sz w:val="18"/>
                <w:szCs w:val="18"/>
              </w:rPr>
              <w:t>Hahlo</w:t>
            </w:r>
            <w:proofErr w:type="spellEnd"/>
            <w:r w:rsidR="005F1A73">
              <w:rPr>
                <w:sz w:val="18"/>
                <w:szCs w:val="18"/>
              </w:rPr>
              <w:t xml:space="preserve">, </w:t>
            </w:r>
            <w:r w:rsidR="00B76DFE">
              <w:rPr>
                <w:sz w:val="18"/>
                <w:szCs w:val="18"/>
              </w:rPr>
              <w:t xml:space="preserve">whose family survived the holocaust. </w:t>
            </w:r>
            <w:r w:rsidR="00FC5216">
              <w:rPr>
                <w:sz w:val="18"/>
                <w:szCs w:val="18"/>
              </w:rPr>
              <w:t xml:space="preserve">This is a continuation of the work we produced last term, which will be exhibited </w:t>
            </w:r>
            <w:r w:rsidR="00F67928">
              <w:rPr>
                <w:sz w:val="18"/>
                <w:szCs w:val="18"/>
              </w:rPr>
              <w:t xml:space="preserve">at the Heritage Gallery </w:t>
            </w:r>
            <w:r w:rsidR="00496A05">
              <w:rPr>
                <w:sz w:val="18"/>
                <w:szCs w:val="18"/>
              </w:rPr>
              <w:t xml:space="preserve">at Greenwich University on </w:t>
            </w:r>
            <w:r w:rsidR="00F96D24">
              <w:rPr>
                <w:sz w:val="18"/>
                <w:szCs w:val="18"/>
              </w:rPr>
              <w:t xml:space="preserve">Holocaust </w:t>
            </w:r>
            <w:r w:rsidR="00695EF9">
              <w:rPr>
                <w:sz w:val="18"/>
                <w:szCs w:val="18"/>
              </w:rPr>
              <w:t>Memorial Day</w:t>
            </w:r>
            <w:r w:rsidR="00F96D24">
              <w:rPr>
                <w:sz w:val="18"/>
                <w:szCs w:val="18"/>
              </w:rPr>
              <w:t>.</w:t>
            </w:r>
          </w:p>
          <w:p w14:paraId="7FA295B3" w14:textId="58292990" w:rsidR="00182986" w:rsidRPr="00985E16" w:rsidRDefault="00182986" w:rsidP="030B9488">
            <w:pPr>
              <w:tabs>
                <w:tab w:val="left" w:pos="2128"/>
              </w:tabs>
              <w:rPr>
                <w:sz w:val="18"/>
                <w:szCs w:val="18"/>
              </w:rPr>
            </w:pPr>
          </w:p>
        </w:tc>
        <w:tc>
          <w:tcPr>
            <w:tcW w:w="4395" w:type="dxa"/>
          </w:tcPr>
          <w:p w14:paraId="5CB79FBD" w14:textId="228E0367" w:rsidR="001B2BD4" w:rsidRDefault="733AB36B" w:rsidP="5C7D9680">
            <w:pPr>
              <w:tabs>
                <w:tab w:val="left" w:pos="2128"/>
              </w:tabs>
              <w:rPr>
                <w:sz w:val="18"/>
                <w:szCs w:val="18"/>
              </w:rPr>
            </w:pPr>
            <w:r w:rsidRPr="5C7D9680">
              <w:rPr>
                <w:sz w:val="18"/>
                <w:szCs w:val="18"/>
              </w:rPr>
              <w:t>6.1.25 Holocaust survivor visit</w:t>
            </w:r>
          </w:p>
          <w:p w14:paraId="0FDE276F" w14:textId="7F838ECD" w:rsidR="00A249A7" w:rsidRPr="00985E16" w:rsidRDefault="00A249A7" w:rsidP="5C7D9680">
            <w:pPr>
              <w:tabs>
                <w:tab w:val="left" w:pos="2128"/>
              </w:tabs>
              <w:rPr>
                <w:sz w:val="18"/>
                <w:szCs w:val="18"/>
              </w:rPr>
            </w:pPr>
            <w:r>
              <w:rPr>
                <w:sz w:val="18"/>
                <w:szCs w:val="18"/>
              </w:rPr>
              <w:t xml:space="preserve">Parliament </w:t>
            </w:r>
            <w:proofErr w:type="gramStart"/>
            <w:r>
              <w:rPr>
                <w:sz w:val="18"/>
                <w:szCs w:val="18"/>
              </w:rPr>
              <w:t>visit</w:t>
            </w:r>
            <w:proofErr w:type="gramEnd"/>
            <w:r>
              <w:rPr>
                <w:sz w:val="18"/>
                <w:szCs w:val="18"/>
              </w:rPr>
              <w:t xml:space="preserve"> - TBD</w:t>
            </w:r>
          </w:p>
          <w:p w14:paraId="1B55EC11" w14:textId="149FF085" w:rsidR="00F27D75" w:rsidRPr="00985E16" w:rsidRDefault="00F27D75" w:rsidP="5C7D9680">
            <w:pPr>
              <w:tabs>
                <w:tab w:val="left" w:pos="2128"/>
              </w:tabs>
              <w:rPr>
                <w:sz w:val="18"/>
                <w:szCs w:val="18"/>
              </w:rPr>
            </w:pPr>
          </w:p>
        </w:tc>
      </w:tr>
    </w:tbl>
    <w:p w14:paraId="3D4586FC" w14:textId="2430741D" w:rsidR="00367F2D" w:rsidRDefault="009A42D6" w:rsidP="289D48C4">
      <w:pPr>
        <w:tabs>
          <w:tab w:val="left" w:pos="2128"/>
        </w:tabs>
      </w:pPr>
      <w:r>
        <w:rPr>
          <w:noProof/>
        </w:rPr>
        <w:drawing>
          <wp:anchor distT="0" distB="0" distL="114300" distR="114300" simplePos="0" relativeHeight="251658241" behindDoc="0" locked="0" layoutInCell="1" allowOverlap="1" wp14:anchorId="587CAE22" wp14:editId="40C1CA59">
            <wp:simplePos x="0" y="0"/>
            <wp:positionH relativeFrom="column">
              <wp:posOffset>-479410</wp:posOffset>
            </wp:positionH>
            <wp:positionV relativeFrom="paragraph">
              <wp:posOffset>-480134</wp:posOffset>
            </wp:positionV>
            <wp:extent cx="923290" cy="923290"/>
            <wp:effectExtent l="0" t="0" r="3810" b="3810"/>
            <wp:wrapNone/>
            <wp:docPr id="1046958748" name="Picture 1624511808" descr="A white tree in a diamond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58748" name="Picture 1624511808" descr="A white tree in a diamond 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290" cy="9232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39AC3A76" wp14:editId="1A356F1A">
                <wp:simplePos x="0" y="0"/>
                <wp:positionH relativeFrom="column">
                  <wp:posOffset>-478465</wp:posOffset>
                </wp:positionH>
                <wp:positionV relativeFrom="paragraph">
                  <wp:posOffset>-478524</wp:posOffset>
                </wp:positionV>
                <wp:extent cx="950259" cy="923365"/>
                <wp:effectExtent l="0" t="0" r="15240" b="16510"/>
                <wp:wrapNone/>
                <wp:docPr id="59818241" name="Rectangle 2"/>
                <wp:cNvGraphicFramePr/>
                <a:graphic xmlns:a="http://schemas.openxmlformats.org/drawingml/2006/main">
                  <a:graphicData uri="http://schemas.microsoft.com/office/word/2010/wordprocessingShape">
                    <wps:wsp>
                      <wps:cNvSpPr/>
                      <wps:spPr>
                        <a:xfrm>
                          <a:off x="0" y="0"/>
                          <a:ext cx="950259" cy="923365"/>
                        </a:xfrm>
                        <a:prstGeom prst="rect">
                          <a:avLst/>
                        </a:prstGeom>
                        <a:solidFill>
                          <a:srgbClr val="6B948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2" style="position:absolute;margin-left:-37.65pt;margin-top:-37.7pt;width:74.8pt;height:72.7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6b948c" strokecolor="#091723 [484]" strokeweight="1pt" w14:anchorId="08394B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"/>
            </w:pict>
          </mc:Fallback>
        </mc:AlternateContent>
      </w:r>
    </w:p>
    <w:p w14:paraId="2F584AF0" w14:textId="2FCE9B81" w:rsidR="00367F2D" w:rsidRDefault="00367F2D" w:rsidP="00367F2D">
      <w:pPr>
        <w:tabs>
          <w:tab w:val="left" w:pos="2128"/>
        </w:tabs>
      </w:pPr>
    </w:p>
    <w:tbl>
      <w:tblPr>
        <w:tblStyle w:val="TableGrid"/>
        <w:tblpPr w:leftFromText="180" w:rightFromText="180" w:vertAnchor="text" w:horzAnchor="margin" w:tblpXSpec="center" w:tblpY="414"/>
        <w:tblW w:w="14701" w:type="dxa"/>
        <w:tblLook w:val="04A0" w:firstRow="1" w:lastRow="0" w:firstColumn="1" w:lastColumn="0" w:noHBand="0" w:noVBand="1"/>
      </w:tblPr>
      <w:tblGrid>
        <w:gridCol w:w="501"/>
        <w:gridCol w:w="2635"/>
        <w:gridCol w:w="8852"/>
        <w:gridCol w:w="2713"/>
      </w:tblGrid>
      <w:tr w:rsidR="00F8023C" w14:paraId="4CDBE8DD" w14:textId="77777777" w:rsidTr="5C7D9680">
        <w:trPr>
          <w:trHeight w:val="450"/>
        </w:trPr>
        <w:tc>
          <w:tcPr>
            <w:tcW w:w="501" w:type="dxa"/>
            <w:vMerge w:val="restart"/>
            <w:shd w:val="clear" w:color="auto" w:fill="6B948C"/>
            <w:textDirection w:val="btLr"/>
          </w:tcPr>
          <w:p w14:paraId="4488722F" w14:textId="77777777" w:rsidR="00F8023C" w:rsidRPr="00F3671A" w:rsidRDefault="00F8023C" w:rsidP="00F3671A">
            <w:pPr>
              <w:tabs>
                <w:tab w:val="left" w:pos="2128"/>
              </w:tabs>
              <w:ind w:left="113" w:right="113"/>
              <w:jc w:val="center"/>
              <w:rPr>
                <w:b/>
                <w:bCs/>
                <w:u w:val="single"/>
              </w:rPr>
            </w:pPr>
            <w:r w:rsidRPr="00F3671A">
              <w:rPr>
                <w:b/>
                <w:bCs/>
                <w:color w:val="FFFFFF" w:themeColor="background1"/>
                <w:u w:val="single"/>
              </w:rPr>
              <w:t>Subjects</w:t>
            </w:r>
          </w:p>
        </w:tc>
        <w:tc>
          <w:tcPr>
            <w:tcW w:w="2635" w:type="dxa"/>
            <w:shd w:val="clear" w:color="auto" w:fill="6B948C"/>
          </w:tcPr>
          <w:p w14:paraId="419149F8" w14:textId="77777777" w:rsidR="00F8023C" w:rsidRPr="00391233" w:rsidRDefault="00F8023C" w:rsidP="00F3671A">
            <w:pPr>
              <w:tabs>
                <w:tab w:val="left" w:pos="2128"/>
              </w:tabs>
              <w:rPr>
                <w:color w:val="FFFFFF" w:themeColor="background1"/>
              </w:rPr>
            </w:pPr>
            <w:r w:rsidRPr="00391233">
              <w:rPr>
                <w:color w:val="FFFFFF" w:themeColor="background1"/>
              </w:rPr>
              <w:t xml:space="preserve">Writing  </w:t>
            </w:r>
          </w:p>
        </w:tc>
        <w:tc>
          <w:tcPr>
            <w:tcW w:w="8852" w:type="dxa"/>
            <w:tcBorders>
              <w:bottom w:val="double" w:sz="4" w:space="0" w:color="auto"/>
            </w:tcBorders>
          </w:tcPr>
          <w:p w14:paraId="7DCF8136" w14:textId="5A7C276C" w:rsidR="00F8023C" w:rsidRPr="00695EF9" w:rsidRDefault="00A4457D" w:rsidP="00F3671A">
            <w:pPr>
              <w:tabs>
                <w:tab w:val="left" w:pos="2128"/>
              </w:tabs>
              <w:rPr>
                <w:sz w:val="18"/>
                <w:szCs w:val="18"/>
              </w:rPr>
            </w:pPr>
            <w:r>
              <w:rPr>
                <w:sz w:val="18"/>
                <w:szCs w:val="18"/>
              </w:rPr>
              <w:t>This half term, w</w:t>
            </w:r>
            <w:r w:rsidR="005E5ACB" w:rsidRPr="00695EF9">
              <w:rPr>
                <w:sz w:val="18"/>
                <w:szCs w:val="18"/>
              </w:rPr>
              <w:t xml:space="preserve">e will produce a balanced argument about the complex dialogues surrounding the issues of </w:t>
            </w:r>
            <w:r w:rsidR="00E6608C" w:rsidRPr="00695EF9">
              <w:rPr>
                <w:sz w:val="18"/>
                <w:szCs w:val="18"/>
              </w:rPr>
              <w:t xml:space="preserve">immigration. </w:t>
            </w:r>
            <w:r w:rsidR="00350B68" w:rsidRPr="00695EF9">
              <w:rPr>
                <w:sz w:val="18"/>
                <w:szCs w:val="18"/>
              </w:rPr>
              <w:t xml:space="preserve">Additionally, we will write a narrative </w:t>
            </w:r>
            <w:r w:rsidR="00D465E2" w:rsidRPr="00695EF9">
              <w:rPr>
                <w:sz w:val="18"/>
                <w:szCs w:val="18"/>
              </w:rPr>
              <w:t xml:space="preserve">to accompany </w:t>
            </w:r>
            <w:r w:rsidR="005B0419" w:rsidRPr="00695EF9">
              <w:rPr>
                <w:sz w:val="18"/>
                <w:szCs w:val="18"/>
              </w:rPr>
              <w:t xml:space="preserve">the migrant’s experience in </w:t>
            </w:r>
            <w:r w:rsidR="00897EA4" w:rsidRPr="00695EF9">
              <w:rPr>
                <w:sz w:val="18"/>
                <w:szCs w:val="18"/>
              </w:rPr>
              <w:t>our core text</w:t>
            </w:r>
            <w:r w:rsidR="00B37AA4" w:rsidRPr="00695EF9">
              <w:rPr>
                <w:sz w:val="18"/>
                <w:szCs w:val="18"/>
              </w:rPr>
              <w:t>.</w:t>
            </w:r>
          </w:p>
        </w:tc>
        <w:tc>
          <w:tcPr>
            <w:tcW w:w="2713" w:type="dxa"/>
            <w:vMerge w:val="restart"/>
            <w:shd w:val="clear" w:color="auto" w:fill="6B948C"/>
          </w:tcPr>
          <w:p w14:paraId="1C9CF7D2" w14:textId="750A3FD6" w:rsidR="00F8023C" w:rsidRPr="00F3671A" w:rsidRDefault="00937A3B" w:rsidP="5C7D9680">
            <w:pPr>
              <w:tabs>
                <w:tab w:val="left" w:pos="2128"/>
              </w:tabs>
              <w:jc w:val="center"/>
              <w:rPr>
                <w:b/>
                <w:bCs/>
                <w:u w:val="single"/>
              </w:rPr>
            </w:pPr>
            <w:r>
              <w:rPr>
                <w:rFonts w:ascii="Twinkl Cursive Unlooped" w:eastAsia="Twinkl Cursive Unlooped" w:hAnsi="Twinkl Cursive Unlooped" w:cs="Twinkl Cursive Unlooped"/>
                <w:noProof/>
                <w:sz w:val="18"/>
                <w:szCs w:val="18"/>
              </w:rPr>
              <w:drawing>
                <wp:anchor distT="0" distB="0" distL="114300" distR="114300" simplePos="0" relativeHeight="251658242" behindDoc="0" locked="0" layoutInCell="1" allowOverlap="1" wp14:anchorId="2B5F3EDB" wp14:editId="37934ACB">
                  <wp:simplePos x="0" y="0"/>
                  <wp:positionH relativeFrom="column">
                    <wp:posOffset>245413</wp:posOffset>
                  </wp:positionH>
                  <wp:positionV relativeFrom="paragraph">
                    <wp:posOffset>537400</wp:posOffset>
                  </wp:positionV>
                  <wp:extent cx="1111885" cy="1310005"/>
                  <wp:effectExtent l="0" t="0" r="0" b="4445"/>
                  <wp:wrapSquare wrapText="bothSides"/>
                  <wp:docPr id="333523918" name="Picture 68" descr="A book cover of a person and a suitcas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111885" cy="131000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F8023C" w:rsidRPr="5C7D9680">
              <w:rPr>
                <w:b/>
                <w:bCs/>
                <w:color w:val="FFFFFF" w:themeColor="background1"/>
                <w:u w:val="single"/>
              </w:rPr>
              <w:t>Core Text</w:t>
            </w:r>
          </w:p>
        </w:tc>
      </w:tr>
      <w:tr w:rsidR="00F8023C" w14:paraId="642BAEE2" w14:textId="77777777" w:rsidTr="5C7D9680">
        <w:trPr>
          <w:trHeight w:val="482"/>
        </w:trPr>
        <w:tc>
          <w:tcPr>
            <w:tcW w:w="501" w:type="dxa"/>
            <w:vMerge/>
            <w:textDirection w:val="btLr"/>
          </w:tcPr>
          <w:p w14:paraId="448E8F86" w14:textId="77777777" w:rsidR="00F8023C" w:rsidRPr="00F3671A" w:rsidRDefault="00F8023C" w:rsidP="00F3671A">
            <w:pPr>
              <w:tabs>
                <w:tab w:val="left" w:pos="2128"/>
              </w:tabs>
              <w:ind w:left="113" w:right="113"/>
              <w:jc w:val="center"/>
              <w:rPr>
                <w:b/>
                <w:bCs/>
                <w:color w:val="FFFFFF" w:themeColor="background1"/>
                <w:u w:val="single"/>
              </w:rPr>
            </w:pPr>
          </w:p>
        </w:tc>
        <w:tc>
          <w:tcPr>
            <w:tcW w:w="2635" w:type="dxa"/>
            <w:shd w:val="clear" w:color="auto" w:fill="6B948C"/>
          </w:tcPr>
          <w:p w14:paraId="2C24EEB5" w14:textId="1A688707" w:rsidR="00F8023C" w:rsidRPr="00391233" w:rsidRDefault="00F8023C" w:rsidP="009D1F73">
            <w:pPr>
              <w:tabs>
                <w:tab w:val="left" w:pos="2128"/>
              </w:tabs>
              <w:rPr>
                <w:color w:val="FFFFFF" w:themeColor="background1"/>
              </w:rPr>
            </w:pPr>
            <w:r w:rsidRPr="00391233">
              <w:rPr>
                <w:color w:val="FFFFFF" w:themeColor="background1"/>
              </w:rPr>
              <w:t xml:space="preserve">Reading </w:t>
            </w:r>
          </w:p>
        </w:tc>
        <w:tc>
          <w:tcPr>
            <w:tcW w:w="8852" w:type="dxa"/>
            <w:tcBorders>
              <w:top w:val="double" w:sz="4" w:space="0" w:color="auto"/>
              <w:bottom w:val="double" w:sz="4" w:space="0" w:color="auto"/>
            </w:tcBorders>
          </w:tcPr>
          <w:p w14:paraId="1FE6663B" w14:textId="3BEAB9B9" w:rsidR="00F8023C" w:rsidRPr="00695EF9" w:rsidRDefault="009B3A93" w:rsidP="00F3671A">
            <w:pPr>
              <w:tabs>
                <w:tab w:val="left" w:pos="2128"/>
              </w:tabs>
              <w:rPr>
                <w:sz w:val="18"/>
                <w:szCs w:val="18"/>
              </w:rPr>
            </w:pPr>
            <w:r w:rsidRPr="00695EF9">
              <w:rPr>
                <w:sz w:val="18"/>
                <w:szCs w:val="18"/>
              </w:rPr>
              <w:t xml:space="preserve">In our reading lessons we will now be focussing on the skills needed to analyse a text in preparation for the SATS. We will learn how to utilise </w:t>
            </w:r>
            <w:r w:rsidR="00DE5114" w:rsidRPr="00695EF9">
              <w:rPr>
                <w:sz w:val="18"/>
                <w:szCs w:val="18"/>
              </w:rPr>
              <w:t>skills such as scanning a text, inferring author intent and how to draw evidence from the text.</w:t>
            </w:r>
          </w:p>
        </w:tc>
        <w:tc>
          <w:tcPr>
            <w:tcW w:w="2713" w:type="dxa"/>
            <w:vMerge/>
          </w:tcPr>
          <w:p w14:paraId="64EC9C0E" w14:textId="6747893D" w:rsidR="00F8023C" w:rsidRPr="00F3671A" w:rsidRDefault="00F8023C" w:rsidP="00163FAC">
            <w:pPr>
              <w:tabs>
                <w:tab w:val="left" w:pos="2128"/>
              </w:tabs>
              <w:rPr>
                <w:b/>
                <w:bCs/>
                <w:color w:val="FFFFFF" w:themeColor="background1"/>
                <w:u w:val="single"/>
              </w:rPr>
            </w:pPr>
          </w:p>
        </w:tc>
      </w:tr>
      <w:tr w:rsidR="00F8023C" w14:paraId="08E19959" w14:textId="77777777" w:rsidTr="5C7D9680">
        <w:trPr>
          <w:trHeight w:val="450"/>
        </w:trPr>
        <w:tc>
          <w:tcPr>
            <w:tcW w:w="501" w:type="dxa"/>
            <w:vMerge/>
          </w:tcPr>
          <w:p w14:paraId="62E4D5B6" w14:textId="77777777" w:rsidR="00F8023C" w:rsidRDefault="00F8023C" w:rsidP="00F3671A">
            <w:pPr>
              <w:tabs>
                <w:tab w:val="left" w:pos="2128"/>
              </w:tabs>
            </w:pPr>
          </w:p>
        </w:tc>
        <w:tc>
          <w:tcPr>
            <w:tcW w:w="2635" w:type="dxa"/>
            <w:shd w:val="clear" w:color="auto" w:fill="6B948C"/>
          </w:tcPr>
          <w:p w14:paraId="7FE78154" w14:textId="77777777" w:rsidR="00F8023C" w:rsidRPr="007203C3" w:rsidRDefault="00F8023C" w:rsidP="00F3671A">
            <w:pPr>
              <w:tabs>
                <w:tab w:val="left" w:pos="2128"/>
              </w:tabs>
              <w:rPr>
                <w:color w:val="FFFFFF" w:themeColor="background1"/>
              </w:rPr>
            </w:pPr>
            <w:r w:rsidRPr="007203C3">
              <w:rPr>
                <w:color w:val="FFFFFF" w:themeColor="background1"/>
              </w:rPr>
              <w:t>Maths</w:t>
            </w:r>
          </w:p>
        </w:tc>
        <w:tc>
          <w:tcPr>
            <w:tcW w:w="8852" w:type="dxa"/>
            <w:tcBorders>
              <w:top w:val="double" w:sz="4" w:space="0" w:color="auto"/>
              <w:bottom w:val="double" w:sz="4" w:space="0" w:color="auto"/>
            </w:tcBorders>
          </w:tcPr>
          <w:p w14:paraId="6F596807" w14:textId="0AFB4A0B" w:rsidR="00F8023C" w:rsidRPr="00695EF9" w:rsidRDefault="00560DF8" w:rsidP="00F8023C">
            <w:pPr>
              <w:tabs>
                <w:tab w:val="left" w:pos="2128"/>
              </w:tabs>
              <w:rPr>
                <w:sz w:val="18"/>
                <w:szCs w:val="18"/>
              </w:rPr>
            </w:pPr>
            <w:r w:rsidRPr="00695EF9">
              <w:rPr>
                <w:sz w:val="18"/>
                <w:szCs w:val="18"/>
              </w:rPr>
              <w:t>This half term we will be exploring ratio, algebra and decimals</w:t>
            </w:r>
            <w:r w:rsidR="00587419" w:rsidRPr="00695EF9">
              <w:rPr>
                <w:sz w:val="18"/>
                <w:szCs w:val="18"/>
              </w:rPr>
              <w:t xml:space="preserve">, including how to use them alongside the four operations. </w:t>
            </w:r>
          </w:p>
        </w:tc>
        <w:tc>
          <w:tcPr>
            <w:tcW w:w="2713" w:type="dxa"/>
            <w:vMerge/>
          </w:tcPr>
          <w:p w14:paraId="53F8BFC4" w14:textId="77777777" w:rsidR="00F8023C" w:rsidRDefault="00F8023C" w:rsidP="00F3671A">
            <w:pPr>
              <w:tabs>
                <w:tab w:val="left" w:pos="2128"/>
              </w:tabs>
            </w:pPr>
          </w:p>
        </w:tc>
      </w:tr>
      <w:tr w:rsidR="00F8023C" w14:paraId="70EA2205" w14:textId="77777777" w:rsidTr="5C7D9680">
        <w:trPr>
          <w:trHeight w:val="450"/>
        </w:trPr>
        <w:tc>
          <w:tcPr>
            <w:tcW w:w="501" w:type="dxa"/>
            <w:vMerge/>
          </w:tcPr>
          <w:p w14:paraId="51C4A853" w14:textId="77777777" w:rsidR="00F8023C" w:rsidRDefault="00F8023C" w:rsidP="00F3671A">
            <w:pPr>
              <w:tabs>
                <w:tab w:val="left" w:pos="2128"/>
              </w:tabs>
            </w:pPr>
          </w:p>
        </w:tc>
        <w:tc>
          <w:tcPr>
            <w:tcW w:w="2635" w:type="dxa"/>
            <w:shd w:val="clear" w:color="auto" w:fill="6B948C"/>
          </w:tcPr>
          <w:p w14:paraId="007A4C73" w14:textId="77777777" w:rsidR="00F8023C" w:rsidRPr="00391233" w:rsidRDefault="00F8023C" w:rsidP="00F3671A">
            <w:pPr>
              <w:tabs>
                <w:tab w:val="left" w:pos="2128"/>
              </w:tabs>
              <w:rPr>
                <w:color w:val="FFFFFF" w:themeColor="background1"/>
              </w:rPr>
            </w:pPr>
            <w:r w:rsidRPr="00391233">
              <w:rPr>
                <w:color w:val="FFFFFF" w:themeColor="background1"/>
              </w:rPr>
              <w:t xml:space="preserve">Science </w:t>
            </w:r>
          </w:p>
        </w:tc>
        <w:tc>
          <w:tcPr>
            <w:tcW w:w="8852" w:type="dxa"/>
            <w:tcBorders>
              <w:top w:val="double" w:sz="4" w:space="0" w:color="auto"/>
              <w:bottom w:val="double" w:sz="4" w:space="0" w:color="auto"/>
            </w:tcBorders>
          </w:tcPr>
          <w:p w14:paraId="6ED39883" w14:textId="63FC2BA9" w:rsidR="00F8023C" w:rsidRPr="00695EF9" w:rsidRDefault="001F1540" w:rsidP="00F3671A">
            <w:pPr>
              <w:tabs>
                <w:tab w:val="left" w:pos="2128"/>
              </w:tabs>
              <w:rPr>
                <w:sz w:val="18"/>
                <w:szCs w:val="18"/>
              </w:rPr>
            </w:pPr>
            <w:r>
              <w:rPr>
                <w:sz w:val="18"/>
                <w:szCs w:val="18"/>
              </w:rPr>
              <w:t>Our</w:t>
            </w:r>
            <w:r w:rsidR="00587419" w:rsidRPr="00695EF9">
              <w:rPr>
                <w:sz w:val="18"/>
                <w:szCs w:val="18"/>
              </w:rPr>
              <w:t xml:space="preserve"> science topic is about light</w:t>
            </w:r>
            <w:r w:rsidR="00070216" w:rsidRPr="00695EF9">
              <w:rPr>
                <w:sz w:val="18"/>
                <w:szCs w:val="18"/>
              </w:rPr>
              <w:t xml:space="preserve">. Students will learn </w:t>
            </w:r>
            <w:r w:rsidR="007413AB" w:rsidRPr="00695EF9">
              <w:rPr>
                <w:sz w:val="18"/>
                <w:szCs w:val="18"/>
              </w:rPr>
              <w:t xml:space="preserve">about </w:t>
            </w:r>
            <w:r w:rsidR="00070216" w:rsidRPr="00695EF9">
              <w:rPr>
                <w:sz w:val="18"/>
                <w:szCs w:val="18"/>
              </w:rPr>
              <w:t xml:space="preserve">how light travels, </w:t>
            </w:r>
            <w:r w:rsidR="007413AB" w:rsidRPr="00695EF9">
              <w:rPr>
                <w:sz w:val="18"/>
                <w:szCs w:val="18"/>
              </w:rPr>
              <w:t xml:space="preserve">reflection, refraction and how the eye functions. We will do </w:t>
            </w:r>
            <w:r w:rsidR="008D05D3" w:rsidRPr="00695EF9">
              <w:rPr>
                <w:sz w:val="18"/>
                <w:szCs w:val="18"/>
              </w:rPr>
              <w:t xml:space="preserve">experiments exploring </w:t>
            </w:r>
            <w:r w:rsidR="0044041E" w:rsidRPr="00695EF9">
              <w:rPr>
                <w:sz w:val="18"/>
                <w:szCs w:val="18"/>
              </w:rPr>
              <w:t>how shadows change depending on the distance of an object from the light source.</w:t>
            </w:r>
          </w:p>
        </w:tc>
        <w:tc>
          <w:tcPr>
            <w:tcW w:w="2713" w:type="dxa"/>
            <w:vMerge/>
          </w:tcPr>
          <w:p w14:paraId="468ED765" w14:textId="77777777" w:rsidR="00F8023C" w:rsidRDefault="00F8023C" w:rsidP="00F3671A">
            <w:pPr>
              <w:tabs>
                <w:tab w:val="left" w:pos="2128"/>
              </w:tabs>
            </w:pPr>
          </w:p>
        </w:tc>
      </w:tr>
      <w:tr w:rsidR="00F8023C" w14:paraId="6DB834E3" w14:textId="77777777" w:rsidTr="5C7D9680">
        <w:trPr>
          <w:trHeight w:val="450"/>
        </w:trPr>
        <w:tc>
          <w:tcPr>
            <w:tcW w:w="501" w:type="dxa"/>
            <w:vMerge/>
          </w:tcPr>
          <w:p w14:paraId="6127FBF9" w14:textId="77777777" w:rsidR="00F8023C" w:rsidRDefault="00F8023C" w:rsidP="00F3671A">
            <w:pPr>
              <w:tabs>
                <w:tab w:val="left" w:pos="2128"/>
              </w:tabs>
            </w:pPr>
          </w:p>
        </w:tc>
        <w:tc>
          <w:tcPr>
            <w:tcW w:w="2635" w:type="dxa"/>
            <w:shd w:val="clear" w:color="auto" w:fill="6B948C"/>
          </w:tcPr>
          <w:p w14:paraId="55FA5759" w14:textId="0EDB16D3" w:rsidR="00F8023C" w:rsidRPr="00391233" w:rsidRDefault="00F8023C" w:rsidP="00F3671A">
            <w:pPr>
              <w:tabs>
                <w:tab w:val="left" w:pos="2128"/>
              </w:tabs>
              <w:rPr>
                <w:color w:val="FFFFFF" w:themeColor="background1"/>
              </w:rPr>
            </w:pPr>
            <w:r w:rsidRPr="00391233">
              <w:rPr>
                <w:color w:val="FFFFFF" w:themeColor="background1"/>
              </w:rPr>
              <w:t xml:space="preserve">History </w:t>
            </w:r>
          </w:p>
        </w:tc>
        <w:tc>
          <w:tcPr>
            <w:tcW w:w="8852" w:type="dxa"/>
            <w:tcBorders>
              <w:top w:val="double" w:sz="4" w:space="0" w:color="auto"/>
              <w:bottom w:val="double" w:sz="4" w:space="0" w:color="auto"/>
            </w:tcBorders>
          </w:tcPr>
          <w:p w14:paraId="7FF5CDA4" w14:textId="3BCCB4C6" w:rsidR="00F8023C" w:rsidRPr="00695EF9" w:rsidRDefault="0082185D" w:rsidP="00F3671A">
            <w:pPr>
              <w:tabs>
                <w:tab w:val="left" w:pos="2128"/>
              </w:tabs>
              <w:rPr>
                <w:sz w:val="18"/>
                <w:szCs w:val="18"/>
              </w:rPr>
            </w:pPr>
            <w:r>
              <w:rPr>
                <w:sz w:val="18"/>
                <w:szCs w:val="18"/>
              </w:rPr>
              <w:t>In History, w</w:t>
            </w:r>
            <w:r w:rsidR="00AD2605" w:rsidRPr="00695EF9">
              <w:rPr>
                <w:sz w:val="18"/>
                <w:szCs w:val="18"/>
              </w:rPr>
              <w:t xml:space="preserve">e will </w:t>
            </w:r>
            <w:r w:rsidR="00996F5E" w:rsidRPr="00695EF9">
              <w:rPr>
                <w:sz w:val="18"/>
                <w:szCs w:val="18"/>
              </w:rPr>
              <w:t xml:space="preserve">be learning about migration and why people might leave their country of origin. We will delve into </w:t>
            </w:r>
            <w:r w:rsidR="00FE7E70" w:rsidRPr="00695EF9">
              <w:rPr>
                <w:sz w:val="18"/>
                <w:szCs w:val="18"/>
              </w:rPr>
              <w:t>the history of the Empire Windrush and explore some of the challenges of migration in the UK today.</w:t>
            </w:r>
          </w:p>
        </w:tc>
        <w:tc>
          <w:tcPr>
            <w:tcW w:w="2713" w:type="dxa"/>
            <w:vMerge/>
          </w:tcPr>
          <w:p w14:paraId="13DF0464" w14:textId="77777777" w:rsidR="00F8023C" w:rsidRDefault="00F8023C" w:rsidP="00F3671A">
            <w:pPr>
              <w:tabs>
                <w:tab w:val="left" w:pos="2128"/>
              </w:tabs>
            </w:pPr>
          </w:p>
        </w:tc>
      </w:tr>
      <w:tr w:rsidR="00F8023C" w14:paraId="4A37F975" w14:textId="77777777" w:rsidTr="5C7D9680">
        <w:trPr>
          <w:trHeight w:val="450"/>
        </w:trPr>
        <w:tc>
          <w:tcPr>
            <w:tcW w:w="501" w:type="dxa"/>
            <w:vMerge/>
          </w:tcPr>
          <w:p w14:paraId="4ED1CA05" w14:textId="77777777" w:rsidR="00F8023C" w:rsidRDefault="00F8023C" w:rsidP="00F3671A">
            <w:pPr>
              <w:tabs>
                <w:tab w:val="left" w:pos="2128"/>
              </w:tabs>
            </w:pPr>
          </w:p>
        </w:tc>
        <w:tc>
          <w:tcPr>
            <w:tcW w:w="2635" w:type="dxa"/>
            <w:shd w:val="clear" w:color="auto" w:fill="6B948C"/>
          </w:tcPr>
          <w:p w14:paraId="61400EAF" w14:textId="625B0036" w:rsidR="00F8023C" w:rsidRPr="00391233" w:rsidRDefault="00FE7E70" w:rsidP="00F3671A">
            <w:pPr>
              <w:tabs>
                <w:tab w:val="left" w:pos="2128"/>
              </w:tabs>
              <w:rPr>
                <w:color w:val="FFFFFF" w:themeColor="background1"/>
              </w:rPr>
            </w:pPr>
            <w:r>
              <w:rPr>
                <w:color w:val="FFFFFF" w:themeColor="background1"/>
              </w:rPr>
              <w:t>Art</w:t>
            </w:r>
          </w:p>
        </w:tc>
        <w:tc>
          <w:tcPr>
            <w:tcW w:w="8852" w:type="dxa"/>
            <w:tcBorders>
              <w:top w:val="double" w:sz="4" w:space="0" w:color="auto"/>
              <w:bottom w:val="double" w:sz="4" w:space="0" w:color="auto"/>
            </w:tcBorders>
          </w:tcPr>
          <w:p w14:paraId="71804CDA" w14:textId="67F846F6" w:rsidR="00F8023C" w:rsidRPr="00695EF9" w:rsidRDefault="00FE7E70" w:rsidP="00F3671A">
            <w:pPr>
              <w:tabs>
                <w:tab w:val="left" w:pos="2128"/>
              </w:tabs>
              <w:rPr>
                <w:sz w:val="18"/>
                <w:szCs w:val="18"/>
              </w:rPr>
            </w:pPr>
            <w:r w:rsidRPr="00695EF9">
              <w:rPr>
                <w:sz w:val="18"/>
                <w:szCs w:val="18"/>
              </w:rPr>
              <w:t xml:space="preserve">In art we will create </w:t>
            </w:r>
            <w:r w:rsidR="00817AA1" w:rsidRPr="00695EF9">
              <w:rPr>
                <w:sz w:val="18"/>
                <w:szCs w:val="18"/>
              </w:rPr>
              <w:t xml:space="preserve">reflective pieces inspired by the asylum seeker </w:t>
            </w:r>
            <w:proofErr w:type="spellStart"/>
            <w:r w:rsidR="00817AA1" w:rsidRPr="00695EF9">
              <w:rPr>
                <w:sz w:val="18"/>
                <w:szCs w:val="18"/>
              </w:rPr>
              <w:t>Alwy</w:t>
            </w:r>
            <w:proofErr w:type="spellEnd"/>
            <w:r w:rsidR="00817AA1" w:rsidRPr="00695EF9">
              <w:rPr>
                <w:sz w:val="18"/>
                <w:szCs w:val="18"/>
              </w:rPr>
              <w:t xml:space="preserve"> Fadhel using the medium of coffee. We will explore how to </w:t>
            </w:r>
            <w:r w:rsidR="007A6849" w:rsidRPr="00695EF9">
              <w:rPr>
                <w:sz w:val="18"/>
                <w:szCs w:val="18"/>
              </w:rPr>
              <w:t xml:space="preserve">create different shades using a monochrome palette </w:t>
            </w:r>
            <w:r w:rsidR="003E5FE2" w:rsidRPr="00695EF9">
              <w:rPr>
                <w:sz w:val="18"/>
                <w:szCs w:val="18"/>
              </w:rPr>
              <w:t>and how to create different marks.</w:t>
            </w:r>
          </w:p>
        </w:tc>
        <w:tc>
          <w:tcPr>
            <w:tcW w:w="2713" w:type="dxa"/>
            <w:vMerge/>
          </w:tcPr>
          <w:p w14:paraId="62113C02" w14:textId="77777777" w:rsidR="00F8023C" w:rsidRDefault="00F8023C" w:rsidP="00F3671A">
            <w:pPr>
              <w:tabs>
                <w:tab w:val="left" w:pos="2128"/>
              </w:tabs>
            </w:pPr>
          </w:p>
        </w:tc>
      </w:tr>
      <w:tr w:rsidR="00F8023C" w14:paraId="5D980CA2" w14:textId="77777777" w:rsidTr="5C7D9680">
        <w:trPr>
          <w:trHeight w:val="450"/>
        </w:trPr>
        <w:tc>
          <w:tcPr>
            <w:tcW w:w="501" w:type="dxa"/>
            <w:vMerge/>
          </w:tcPr>
          <w:p w14:paraId="6069EA73" w14:textId="77777777" w:rsidR="00F8023C" w:rsidRDefault="00F8023C" w:rsidP="00F3671A">
            <w:pPr>
              <w:tabs>
                <w:tab w:val="left" w:pos="2128"/>
              </w:tabs>
            </w:pPr>
          </w:p>
        </w:tc>
        <w:tc>
          <w:tcPr>
            <w:tcW w:w="2635" w:type="dxa"/>
            <w:shd w:val="clear" w:color="auto" w:fill="6B948C"/>
          </w:tcPr>
          <w:p w14:paraId="5A541BA9" w14:textId="77777777" w:rsidR="00F8023C" w:rsidRPr="00391233" w:rsidRDefault="00F8023C" w:rsidP="00F3671A">
            <w:pPr>
              <w:tabs>
                <w:tab w:val="left" w:pos="2128"/>
              </w:tabs>
              <w:rPr>
                <w:color w:val="FFFFFF" w:themeColor="background1"/>
              </w:rPr>
            </w:pPr>
            <w:r w:rsidRPr="00391233">
              <w:rPr>
                <w:color w:val="FFFFFF" w:themeColor="background1"/>
              </w:rPr>
              <w:t>Music</w:t>
            </w:r>
          </w:p>
        </w:tc>
        <w:tc>
          <w:tcPr>
            <w:tcW w:w="8852" w:type="dxa"/>
            <w:tcBorders>
              <w:top w:val="double" w:sz="4" w:space="0" w:color="auto"/>
              <w:bottom w:val="double" w:sz="4" w:space="0" w:color="auto"/>
            </w:tcBorders>
          </w:tcPr>
          <w:p w14:paraId="67B61316" w14:textId="17B13193" w:rsidR="00F8023C" w:rsidRPr="00695EF9" w:rsidRDefault="00656080" w:rsidP="00F3671A">
            <w:pPr>
              <w:tabs>
                <w:tab w:val="left" w:pos="2128"/>
              </w:tabs>
              <w:rPr>
                <w:sz w:val="18"/>
                <w:szCs w:val="18"/>
              </w:rPr>
            </w:pPr>
            <w:r>
              <w:rPr>
                <w:sz w:val="18"/>
                <w:szCs w:val="18"/>
              </w:rPr>
              <w:t>In our Music lessons w</w:t>
            </w:r>
            <w:r w:rsidR="000B08E4" w:rsidRPr="00695EF9">
              <w:rPr>
                <w:sz w:val="18"/>
                <w:szCs w:val="18"/>
              </w:rPr>
              <w:t>e will be exploring ‘Spring’ from Vivaldi’s four seasons a</w:t>
            </w:r>
            <w:r w:rsidR="006838A1" w:rsidRPr="00695EF9">
              <w:rPr>
                <w:sz w:val="18"/>
                <w:szCs w:val="18"/>
              </w:rPr>
              <w:t>nd will then be using garage band to compose our own loops inspired by the themes of nature and revival.</w:t>
            </w:r>
          </w:p>
        </w:tc>
        <w:tc>
          <w:tcPr>
            <w:tcW w:w="2713" w:type="dxa"/>
            <w:vMerge/>
          </w:tcPr>
          <w:p w14:paraId="4F071406" w14:textId="77777777" w:rsidR="00F8023C" w:rsidRDefault="00F8023C" w:rsidP="00F3671A">
            <w:pPr>
              <w:tabs>
                <w:tab w:val="left" w:pos="2128"/>
              </w:tabs>
            </w:pPr>
          </w:p>
        </w:tc>
      </w:tr>
      <w:tr w:rsidR="00F8023C" w14:paraId="2C6167E0" w14:textId="77777777" w:rsidTr="5C7D9680">
        <w:trPr>
          <w:trHeight w:val="450"/>
        </w:trPr>
        <w:tc>
          <w:tcPr>
            <w:tcW w:w="501" w:type="dxa"/>
            <w:vMerge/>
          </w:tcPr>
          <w:p w14:paraId="2D29969E" w14:textId="77777777" w:rsidR="00F8023C" w:rsidRDefault="00F8023C" w:rsidP="00F3671A">
            <w:pPr>
              <w:tabs>
                <w:tab w:val="left" w:pos="2128"/>
              </w:tabs>
            </w:pPr>
          </w:p>
        </w:tc>
        <w:tc>
          <w:tcPr>
            <w:tcW w:w="2635" w:type="dxa"/>
            <w:shd w:val="clear" w:color="auto" w:fill="6B948C"/>
          </w:tcPr>
          <w:p w14:paraId="2F83F73A" w14:textId="77777777" w:rsidR="00F8023C" w:rsidRPr="00391233" w:rsidRDefault="00F8023C" w:rsidP="00F3671A">
            <w:pPr>
              <w:tabs>
                <w:tab w:val="left" w:pos="2128"/>
              </w:tabs>
              <w:rPr>
                <w:color w:val="FFFFFF" w:themeColor="background1"/>
              </w:rPr>
            </w:pPr>
            <w:r w:rsidRPr="00391233">
              <w:rPr>
                <w:color w:val="FFFFFF" w:themeColor="background1"/>
              </w:rPr>
              <w:t>Religious Studies</w:t>
            </w:r>
          </w:p>
        </w:tc>
        <w:tc>
          <w:tcPr>
            <w:tcW w:w="8852" w:type="dxa"/>
            <w:tcBorders>
              <w:top w:val="double" w:sz="4" w:space="0" w:color="auto"/>
              <w:bottom w:val="double" w:sz="4" w:space="0" w:color="auto"/>
            </w:tcBorders>
          </w:tcPr>
          <w:p w14:paraId="74B03F03" w14:textId="56924D32" w:rsidR="00F8023C" w:rsidRPr="00695EF9" w:rsidRDefault="00523E92" w:rsidP="00F3671A">
            <w:pPr>
              <w:tabs>
                <w:tab w:val="left" w:pos="2128"/>
              </w:tabs>
              <w:rPr>
                <w:sz w:val="18"/>
                <w:szCs w:val="18"/>
              </w:rPr>
            </w:pPr>
            <w:r>
              <w:rPr>
                <w:sz w:val="18"/>
                <w:szCs w:val="18"/>
              </w:rPr>
              <w:t>This half term in RE w</w:t>
            </w:r>
            <w:r w:rsidR="00011026" w:rsidRPr="00695EF9">
              <w:rPr>
                <w:sz w:val="18"/>
                <w:szCs w:val="18"/>
              </w:rPr>
              <w:t xml:space="preserve">e will be exploring </w:t>
            </w:r>
            <w:r w:rsidR="00DC5BE0" w:rsidRPr="00695EF9">
              <w:rPr>
                <w:sz w:val="18"/>
                <w:szCs w:val="18"/>
              </w:rPr>
              <w:t>ideas of community and service through the teachings of Muhammad,</w:t>
            </w:r>
            <w:r w:rsidR="00223BA5" w:rsidRPr="00695EF9">
              <w:rPr>
                <w:sz w:val="18"/>
                <w:szCs w:val="18"/>
              </w:rPr>
              <w:t xml:space="preserve"> Gandhi and Jesus. </w:t>
            </w:r>
          </w:p>
        </w:tc>
        <w:tc>
          <w:tcPr>
            <w:tcW w:w="2713" w:type="dxa"/>
            <w:vMerge/>
          </w:tcPr>
          <w:p w14:paraId="286E5937" w14:textId="77777777" w:rsidR="00F8023C" w:rsidRDefault="00F8023C" w:rsidP="00F3671A">
            <w:pPr>
              <w:tabs>
                <w:tab w:val="left" w:pos="2128"/>
              </w:tabs>
            </w:pPr>
          </w:p>
        </w:tc>
      </w:tr>
      <w:tr w:rsidR="00F8023C" w14:paraId="1DD6AB99" w14:textId="77777777" w:rsidTr="5C7D9680">
        <w:trPr>
          <w:trHeight w:val="450"/>
        </w:trPr>
        <w:tc>
          <w:tcPr>
            <w:tcW w:w="501" w:type="dxa"/>
            <w:vMerge/>
          </w:tcPr>
          <w:p w14:paraId="2FDACE7F" w14:textId="77777777" w:rsidR="00F8023C" w:rsidRDefault="00F8023C" w:rsidP="00F3671A">
            <w:pPr>
              <w:tabs>
                <w:tab w:val="left" w:pos="2128"/>
              </w:tabs>
            </w:pPr>
          </w:p>
        </w:tc>
        <w:tc>
          <w:tcPr>
            <w:tcW w:w="2635" w:type="dxa"/>
            <w:shd w:val="clear" w:color="auto" w:fill="6B948C"/>
          </w:tcPr>
          <w:p w14:paraId="7830BAF8" w14:textId="77777777" w:rsidR="00F8023C" w:rsidRPr="00391233" w:rsidRDefault="00F8023C" w:rsidP="00F3671A">
            <w:pPr>
              <w:tabs>
                <w:tab w:val="left" w:pos="2128"/>
              </w:tabs>
              <w:rPr>
                <w:color w:val="FFFFFF" w:themeColor="background1"/>
              </w:rPr>
            </w:pPr>
            <w:r w:rsidRPr="00391233">
              <w:rPr>
                <w:color w:val="FFFFFF" w:themeColor="background1"/>
              </w:rPr>
              <w:t xml:space="preserve">Physical Education </w:t>
            </w:r>
          </w:p>
        </w:tc>
        <w:tc>
          <w:tcPr>
            <w:tcW w:w="8852" w:type="dxa"/>
            <w:tcBorders>
              <w:top w:val="double" w:sz="4" w:space="0" w:color="auto"/>
              <w:bottom w:val="double" w:sz="4" w:space="0" w:color="auto"/>
            </w:tcBorders>
          </w:tcPr>
          <w:p w14:paraId="0081BE53" w14:textId="3D5996EB" w:rsidR="00F8023C" w:rsidRPr="00695EF9" w:rsidRDefault="00523E92" w:rsidP="00F3671A">
            <w:pPr>
              <w:tabs>
                <w:tab w:val="left" w:pos="2128"/>
              </w:tabs>
              <w:rPr>
                <w:sz w:val="18"/>
                <w:szCs w:val="18"/>
              </w:rPr>
            </w:pPr>
            <w:r>
              <w:rPr>
                <w:sz w:val="18"/>
                <w:szCs w:val="18"/>
              </w:rPr>
              <w:t xml:space="preserve">In PE we </w:t>
            </w:r>
            <w:r w:rsidR="00BA2B95" w:rsidRPr="00695EF9">
              <w:rPr>
                <w:sz w:val="18"/>
                <w:szCs w:val="18"/>
              </w:rPr>
              <w:t>will be combining ideas of trave</w:t>
            </w:r>
            <w:r w:rsidR="00C92417" w:rsidRPr="00695EF9">
              <w:rPr>
                <w:sz w:val="18"/>
                <w:szCs w:val="18"/>
              </w:rPr>
              <w:t xml:space="preserve">l and journey in our gymnastics for indoor PE. </w:t>
            </w:r>
            <w:r w:rsidR="007D57C4" w:rsidRPr="00695EF9">
              <w:rPr>
                <w:sz w:val="18"/>
                <w:szCs w:val="18"/>
              </w:rPr>
              <w:t xml:space="preserve">Outdoor PE will focus on athletics, including </w:t>
            </w:r>
            <w:r w:rsidR="00112D36" w:rsidRPr="00695EF9">
              <w:rPr>
                <w:sz w:val="18"/>
                <w:szCs w:val="18"/>
              </w:rPr>
              <w:t>running pace, throwing with precision and jumping techniques.</w:t>
            </w:r>
          </w:p>
        </w:tc>
        <w:tc>
          <w:tcPr>
            <w:tcW w:w="2713" w:type="dxa"/>
            <w:vMerge/>
          </w:tcPr>
          <w:p w14:paraId="0C6F1DCB" w14:textId="77777777" w:rsidR="00F8023C" w:rsidRDefault="00F8023C" w:rsidP="00F3671A">
            <w:pPr>
              <w:tabs>
                <w:tab w:val="left" w:pos="2128"/>
              </w:tabs>
            </w:pPr>
          </w:p>
        </w:tc>
      </w:tr>
      <w:tr w:rsidR="00F8023C" w14:paraId="5AEBA8A6" w14:textId="77777777" w:rsidTr="5C7D9680">
        <w:trPr>
          <w:trHeight w:val="450"/>
        </w:trPr>
        <w:tc>
          <w:tcPr>
            <w:tcW w:w="501" w:type="dxa"/>
            <w:vMerge/>
          </w:tcPr>
          <w:p w14:paraId="4F81CA0F" w14:textId="77777777" w:rsidR="00F8023C" w:rsidRDefault="00F8023C" w:rsidP="00F3671A">
            <w:pPr>
              <w:tabs>
                <w:tab w:val="left" w:pos="2128"/>
              </w:tabs>
            </w:pPr>
          </w:p>
        </w:tc>
        <w:tc>
          <w:tcPr>
            <w:tcW w:w="2635" w:type="dxa"/>
            <w:shd w:val="clear" w:color="auto" w:fill="6B948C"/>
          </w:tcPr>
          <w:p w14:paraId="41318FDB" w14:textId="77777777" w:rsidR="00F8023C" w:rsidRPr="00391233" w:rsidRDefault="00F8023C" w:rsidP="00F3671A">
            <w:pPr>
              <w:tabs>
                <w:tab w:val="left" w:pos="2128"/>
              </w:tabs>
              <w:rPr>
                <w:color w:val="FFFFFF" w:themeColor="background1"/>
              </w:rPr>
            </w:pPr>
            <w:r w:rsidRPr="00391233">
              <w:rPr>
                <w:color w:val="FFFFFF" w:themeColor="background1"/>
              </w:rPr>
              <w:t xml:space="preserve">Personal Development </w:t>
            </w:r>
          </w:p>
        </w:tc>
        <w:tc>
          <w:tcPr>
            <w:tcW w:w="8852" w:type="dxa"/>
            <w:tcBorders>
              <w:top w:val="double" w:sz="4" w:space="0" w:color="auto"/>
              <w:bottom w:val="double" w:sz="4" w:space="0" w:color="auto"/>
            </w:tcBorders>
          </w:tcPr>
          <w:p w14:paraId="2568A418" w14:textId="0923E1BB" w:rsidR="00F8023C" w:rsidRPr="00695EF9" w:rsidRDefault="00893206" w:rsidP="00F3671A">
            <w:pPr>
              <w:tabs>
                <w:tab w:val="left" w:pos="2128"/>
              </w:tabs>
              <w:rPr>
                <w:sz w:val="18"/>
                <w:szCs w:val="18"/>
              </w:rPr>
            </w:pPr>
            <w:r>
              <w:rPr>
                <w:sz w:val="18"/>
                <w:szCs w:val="18"/>
              </w:rPr>
              <w:t>Our PD</w:t>
            </w:r>
            <w:r w:rsidR="003E7190" w:rsidRPr="00695EF9">
              <w:rPr>
                <w:sz w:val="18"/>
                <w:szCs w:val="18"/>
              </w:rPr>
              <w:t xml:space="preserve"> topic is about respecting differences, understanding why stereotypes and discrimination are harmful, and knowing how to challenge them appropriately. It also focuses on judging whether online information is reliable and making safe, responsible choices about what to share online.</w:t>
            </w:r>
          </w:p>
        </w:tc>
        <w:tc>
          <w:tcPr>
            <w:tcW w:w="2713" w:type="dxa"/>
            <w:vMerge/>
          </w:tcPr>
          <w:p w14:paraId="3A6BF6E6" w14:textId="77777777" w:rsidR="00F8023C" w:rsidRDefault="00F8023C" w:rsidP="00F3671A">
            <w:pPr>
              <w:tabs>
                <w:tab w:val="left" w:pos="2128"/>
              </w:tabs>
            </w:pPr>
          </w:p>
        </w:tc>
      </w:tr>
      <w:tr w:rsidR="00F8023C" w14:paraId="060DFBEF" w14:textId="77777777" w:rsidTr="5C7D9680">
        <w:trPr>
          <w:trHeight w:val="450"/>
        </w:trPr>
        <w:tc>
          <w:tcPr>
            <w:tcW w:w="501" w:type="dxa"/>
            <w:vMerge/>
          </w:tcPr>
          <w:p w14:paraId="1DB1D301" w14:textId="77777777" w:rsidR="00F8023C" w:rsidRDefault="00F8023C" w:rsidP="00F3671A">
            <w:pPr>
              <w:tabs>
                <w:tab w:val="left" w:pos="2128"/>
              </w:tabs>
            </w:pPr>
          </w:p>
        </w:tc>
        <w:tc>
          <w:tcPr>
            <w:tcW w:w="2635" w:type="dxa"/>
            <w:shd w:val="clear" w:color="auto" w:fill="6B948C"/>
          </w:tcPr>
          <w:p w14:paraId="49F89A04" w14:textId="77777777" w:rsidR="00F8023C" w:rsidRPr="00391233" w:rsidRDefault="00F8023C" w:rsidP="00F3671A">
            <w:pPr>
              <w:tabs>
                <w:tab w:val="left" w:pos="2128"/>
              </w:tabs>
              <w:rPr>
                <w:color w:val="FFFFFF" w:themeColor="background1"/>
              </w:rPr>
            </w:pPr>
            <w:r w:rsidRPr="00391233">
              <w:rPr>
                <w:color w:val="FFFFFF" w:themeColor="background1"/>
              </w:rPr>
              <w:t xml:space="preserve">Modern Foreign Language </w:t>
            </w:r>
          </w:p>
        </w:tc>
        <w:tc>
          <w:tcPr>
            <w:tcW w:w="8852" w:type="dxa"/>
            <w:tcBorders>
              <w:top w:val="double" w:sz="4" w:space="0" w:color="auto"/>
              <w:bottom w:val="double" w:sz="4" w:space="0" w:color="auto"/>
            </w:tcBorders>
          </w:tcPr>
          <w:p w14:paraId="61395E52" w14:textId="2394CA84" w:rsidR="00F8023C" w:rsidRPr="00695EF9" w:rsidRDefault="57CA931D" w:rsidP="00F3671A">
            <w:pPr>
              <w:tabs>
                <w:tab w:val="left" w:pos="2128"/>
              </w:tabs>
              <w:rPr>
                <w:sz w:val="18"/>
                <w:szCs w:val="18"/>
              </w:rPr>
            </w:pPr>
            <w:r w:rsidRPr="3DDD3B14">
              <w:rPr>
                <w:sz w:val="18"/>
                <w:szCs w:val="18"/>
              </w:rPr>
              <w:t xml:space="preserve">In Spanish we will be learning how to talk </w:t>
            </w:r>
            <w:r w:rsidRPr="1E5B9855">
              <w:rPr>
                <w:sz w:val="18"/>
                <w:szCs w:val="18"/>
              </w:rPr>
              <w:t xml:space="preserve">about the </w:t>
            </w:r>
            <w:r w:rsidRPr="594A36B4">
              <w:rPr>
                <w:sz w:val="18"/>
                <w:szCs w:val="18"/>
              </w:rPr>
              <w:t xml:space="preserve">environment, </w:t>
            </w:r>
            <w:r w:rsidRPr="61C0FF73">
              <w:rPr>
                <w:sz w:val="18"/>
                <w:szCs w:val="18"/>
              </w:rPr>
              <w:t xml:space="preserve">climate change </w:t>
            </w:r>
            <w:r w:rsidRPr="52112CCF">
              <w:rPr>
                <w:sz w:val="18"/>
                <w:szCs w:val="18"/>
              </w:rPr>
              <w:t xml:space="preserve">and </w:t>
            </w:r>
            <w:r w:rsidRPr="5CC7B2D4">
              <w:rPr>
                <w:sz w:val="18"/>
                <w:szCs w:val="18"/>
              </w:rPr>
              <w:t>pollution</w:t>
            </w:r>
            <w:r w:rsidRPr="50BC559C">
              <w:rPr>
                <w:sz w:val="18"/>
                <w:szCs w:val="18"/>
              </w:rPr>
              <w:t xml:space="preserve">, as well as </w:t>
            </w:r>
            <w:r w:rsidRPr="289686F8">
              <w:rPr>
                <w:sz w:val="18"/>
                <w:szCs w:val="18"/>
              </w:rPr>
              <w:t xml:space="preserve">about green and </w:t>
            </w:r>
            <w:r w:rsidRPr="10023E4D">
              <w:rPr>
                <w:sz w:val="18"/>
                <w:szCs w:val="18"/>
              </w:rPr>
              <w:t xml:space="preserve">renewable </w:t>
            </w:r>
            <w:r w:rsidRPr="46D8674B">
              <w:rPr>
                <w:sz w:val="18"/>
                <w:szCs w:val="18"/>
              </w:rPr>
              <w:t>energy.</w:t>
            </w:r>
          </w:p>
        </w:tc>
        <w:tc>
          <w:tcPr>
            <w:tcW w:w="2713" w:type="dxa"/>
            <w:vMerge/>
          </w:tcPr>
          <w:p w14:paraId="70E46BF1" w14:textId="77777777" w:rsidR="00F8023C" w:rsidRDefault="00F8023C" w:rsidP="00F3671A">
            <w:pPr>
              <w:tabs>
                <w:tab w:val="left" w:pos="2128"/>
              </w:tabs>
            </w:pPr>
          </w:p>
        </w:tc>
      </w:tr>
      <w:tr w:rsidR="00F8023C" w14:paraId="6DB5CFB5" w14:textId="77777777" w:rsidTr="5C7D9680">
        <w:trPr>
          <w:trHeight w:val="450"/>
        </w:trPr>
        <w:tc>
          <w:tcPr>
            <w:tcW w:w="501" w:type="dxa"/>
            <w:vMerge/>
          </w:tcPr>
          <w:p w14:paraId="6186AB35" w14:textId="77777777" w:rsidR="00F8023C" w:rsidRDefault="00F8023C" w:rsidP="00F3671A">
            <w:pPr>
              <w:tabs>
                <w:tab w:val="left" w:pos="2128"/>
              </w:tabs>
            </w:pPr>
          </w:p>
        </w:tc>
        <w:tc>
          <w:tcPr>
            <w:tcW w:w="2635" w:type="dxa"/>
            <w:shd w:val="clear" w:color="auto" w:fill="6B948C"/>
          </w:tcPr>
          <w:p w14:paraId="0662F09E" w14:textId="77777777" w:rsidR="00F8023C" w:rsidRPr="00391233" w:rsidRDefault="00F8023C" w:rsidP="00F3671A">
            <w:pPr>
              <w:tabs>
                <w:tab w:val="left" w:pos="2128"/>
              </w:tabs>
              <w:rPr>
                <w:color w:val="FFFFFF" w:themeColor="background1"/>
              </w:rPr>
            </w:pPr>
            <w:r w:rsidRPr="00391233">
              <w:rPr>
                <w:color w:val="FFFFFF" w:themeColor="background1"/>
              </w:rPr>
              <w:t xml:space="preserve">Computing </w:t>
            </w:r>
          </w:p>
        </w:tc>
        <w:tc>
          <w:tcPr>
            <w:tcW w:w="8852" w:type="dxa"/>
            <w:tcBorders>
              <w:top w:val="double" w:sz="4" w:space="0" w:color="auto"/>
            </w:tcBorders>
          </w:tcPr>
          <w:p w14:paraId="1CB58124" w14:textId="3675BC95" w:rsidR="00F8023C" w:rsidRPr="00695EF9" w:rsidRDefault="00304DEE" w:rsidP="00F3671A">
            <w:pPr>
              <w:tabs>
                <w:tab w:val="left" w:pos="2128"/>
              </w:tabs>
              <w:rPr>
                <w:sz w:val="18"/>
                <w:szCs w:val="18"/>
              </w:rPr>
            </w:pPr>
            <w:r w:rsidRPr="00695EF9">
              <w:rPr>
                <w:sz w:val="18"/>
                <w:szCs w:val="18"/>
              </w:rPr>
              <w:t xml:space="preserve">Last year we began learning how to program using a </w:t>
            </w:r>
            <w:proofErr w:type="spellStart"/>
            <w:proofErr w:type="gramStart"/>
            <w:r w:rsidRPr="00695EF9">
              <w:rPr>
                <w:sz w:val="18"/>
                <w:szCs w:val="18"/>
              </w:rPr>
              <w:t>micro:bit</w:t>
            </w:r>
            <w:proofErr w:type="spellEnd"/>
            <w:proofErr w:type="gramEnd"/>
            <w:r w:rsidRPr="00695EF9">
              <w:rPr>
                <w:sz w:val="18"/>
                <w:szCs w:val="18"/>
              </w:rPr>
              <w:t xml:space="preserve">. This term we will take that further and </w:t>
            </w:r>
            <w:r w:rsidR="003A3D13" w:rsidRPr="00695EF9">
              <w:rPr>
                <w:sz w:val="18"/>
                <w:szCs w:val="18"/>
              </w:rPr>
              <w:t xml:space="preserve">explore their sensors and reactions to movement. </w:t>
            </w:r>
            <w:r w:rsidR="003F2679" w:rsidRPr="00695EF9">
              <w:rPr>
                <w:sz w:val="18"/>
                <w:szCs w:val="18"/>
              </w:rPr>
              <w:t>They will learn how to test and debug their code</w:t>
            </w:r>
            <w:r w:rsidR="002C24E6" w:rsidRPr="00695EF9">
              <w:rPr>
                <w:sz w:val="18"/>
                <w:szCs w:val="18"/>
              </w:rPr>
              <w:t xml:space="preserve"> </w:t>
            </w:r>
            <w:r w:rsidR="003F2679" w:rsidRPr="00695EF9">
              <w:rPr>
                <w:sz w:val="18"/>
                <w:szCs w:val="18"/>
              </w:rPr>
              <w:t xml:space="preserve">and will generate </w:t>
            </w:r>
            <w:r w:rsidR="00E9706C" w:rsidRPr="00695EF9">
              <w:rPr>
                <w:sz w:val="18"/>
                <w:szCs w:val="18"/>
              </w:rPr>
              <w:t>a buzzer for a quiz.</w:t>
            </w:r>
          </w:p>
        </w:tc>
        <w:tc>
          <w:tcPr>
            <w:tcW w:w="2713" w:type="dxa"/>
            <w:vMerge/>
          </w:tcPr>
          <w:p w14:paraId="7A280E34" w14:textId="77777777" w:rsidR="00F8023C" w:rsidRDefault="00F8023C" w:rsidP="00F3671A">
            <w:pPr>
              <w:tabs>
                <w:tab w:val="left" w:pos="2128"/>
              </w:tabs>
            </w:pPr>
          </w:p>
        </w:tc>
      </w:tr>
    </w:tbl>
    <w:p w14:paraId="5365D36F" w14:textId="24A1014C" w:rsidR="006C6A11" w:rsidRDefault="006C6A11" w:rsidP="00367F2D">
      <w:pPr>
        <w:tabs>
          <w:tab w:val="left" w:pos="2128"/>
        </w:tabs>
      </w:pPr>
    </w:p>
    <w:p w14:paraId="5B17ACF4" w14:textId="62A7F339" w:rsidR="00F3671A" w:rsidRPr="00367F2D" w:rsidRDefault="00C8303D" w:rsidP="0055483D">
      <w:pPr>
        <w:tabs>
          <w:tab w:val="left" w:pos="2128"/>
        </w:tabs>
      </w:pPr>
      <w:r>
        <w:br/>
      </w:r>
    </w:p>
    <w:p w14:paraId="7284D913" w14:textId="0F1DFE01" w:rsidR="00AA7EBA" w:rsidRPr="00367F2D" w:rsidRDefault="00AA7EBA" w:rsidP="0055483D">
      <w:pPr>
        <w:tabs>
          <w:tab w:val="left" w:pos="2128"/>
        </w:tabs>
      </w:pPr>
    </w:p>
    <w:sectPr w:rsidR="00AA7EBA" w:rsidRPr="00367F2D" w:rsidSect="008834C1">
      <w:footerReference w:type="default" r:id="rId13"/>
      <w:pgSz w:w="16838" w:h="11906" w:orient="landscape"/>
      <w:pgMar w:top="1440" w:right="1440" w:bottom="1440" w:left="1440" w:header="708" w:footer="708" w:gutter="0"/>
      <w:pgBorders w:offsetFrom="page">
        <w:top w:val="single" w:sz="48" w:space="24" w:color="6B948C"/>
        <w:left w:val="single" w:sz="48" w:space="24" w:color="6B948C"/>
        <w:bottom w:val="single" w:sz="48" w:space="24" w:color="6B948C"/>
        <w:right w:val="single" w:sz="48" w:space="24" w:color="6B948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80880" w14:textId="77777777" w:rsidR="00BA22E3" w:rsidRDefault="00BA22E3" w:rsidP="00367F2D">
      <w:pPr>
        <w:spacing w:after="0" w:line="240" w:lineRule="auto"/>
      </w:pPr>
      <w:r>
        <w:separator/>
      </w:r>
    </w:p>
  </w:endnote>
  <w:endnote w:type="continuationSeparator" w:id="0">
    <w:p w14:paraId="67218155" w14:textId="77777777" w:rsidR="00BA22E3" w:rsidRDefault="00BA22E3" w:rsidP="00367F2D">
      <w:pPr>
        <w:spacing w:after="0" w:line="240" w:lineRule="auto"/>
      </w:pPr>
      <w:r>
        <w:continuationSeparator/>
      </w:r>
    </w:p>
  </w:endnote>
  <w:endnote w:type="continuationNotice" w:id="1">
    <w:p w14:paraId="3961F08B" w14:textId="77777777" w:rsidR="00BA22E3" w:rsidRDefault="00BA2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Twinkl Cursive Unlooped">
    <w:altName w:val="Calibri"/>
    <w:panose1 w:val="020B0604020202020204"/>
    <w:charset w:val="00"/>
    <w:family w:val="auto"/>
    <w:pitch w:val="variable"/>
    <w:sig w:usb0="00000003" w:usb1="00000001"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AFF" w14:textId="72E7EAA5" w:rsidR="008538EF" w:rsidRDefault="008538EF">
    <w:pPr>
      <w:pStyle w:val="Footer"/>
    </w:pPr>
  </w:p>
  <w:p w14:paraId="4621A943" w14:textId="77777777" w:rsidR="008538EF" w:rsidRDefault="00853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D6FC3" w14:textId="77777777" w:rsidR="00BA22E3" w:rsidRDefault="00BA22E3" w:rsidP="00367F2D">
      <w:pPr>
        <w:spacing w:after="0" w:line="240" w:lineRule="auto"/>
      </w:pPr>
      <w:r>
        <w:separator/>
      </w:r>
    </w:p>
  </w:footnote>
  <w:footnote w:type="continuationSeparator" w:id="0">
    <w:p w14:paraId="346DDD54" w14:textId="77777777" w:rsidR="00BA22E3" w:rsidRDefault="00BA22E3" w:rsidP="00367F2D">
      <w:pPr>
        <w:spacing w:after="0" w:line="240" w:lineRule="auto"/>
      </w:pPr>
      <w:r>
        <w:continuationSeparator/>
      </w:r>
    </w:p>
  </w:footnote>
  <w:footnote w:type="continuationNotice" w:id="1">
    <w:p w14:paraId="61F69A27" w14:textId="77777777" w:rsidR="00BA22E3" w:rsidRDefault="00BA22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62"/>
    <w:multiLevelType w:val="hybridMultilevel"/>
    <w:tmpl w:val="44807896"/>
    <w:lvl w:ilvl="0" w:tplc="8ED4D0BE">
      <w:start w:val="1"/>
      <w:numFmt w:val="bullet"/>
      <w:lvlText w:val="•"/>
      <w:lvlJc w:val="left"/>
      <w:pPr>
        <w:tabs>
          <w:tab w:val="num" w:pos="720"/>
        </w:tabs>
        <w:ind w:left="720" w:hanging="360"/>
      </w:pPr>
      <w:rPr>
        <w:rFonts w:ascii="Times New Roman" w:hAnsi="Times New Roman" w:hint="default"/>
      </w:rPr>
    </w:lvl>
    <w:lvl w:ilvl="1" w:tplc="8A94FB96" w:tentative="1">
      <w:start w:val="1"/>
      <w:numFmt w:val="bullet"/>
      <w:lvlText w:val="•"/>
      <w:lvlJc w:val="left"/>
      <w:pPr>
        <w:tabs>
          <w:tab w:val="num" w:pos="1440"/>
        </w:tabs>
        <w:ind w:left="1440" w:hanging="360"/>
      </w:pPr>
      <w:rPr>
        <w:rFonts w:ascii="Times New Roman" w:hAnsi="Times New Roman" w:hint="default"/>
      </w:rPr>
    </w:lvl>
    <w:lvl w:ilvl="2" w:tplc="56A67BB2" w:tentative="1">
      <w:start w:val="1"/>
      <w:numFmt w:val="bullet"/>
      <w:lvlText w:val="•"/>
      <w:lvlJc w:val="left"/>
      <w:pPr>
        <w:tabs>
          <w:tab w:val="num" w:pos="2160"/>
        </w:tabs>
        <w:ind w:left="2160" w:hanging="360"/>
      </w:pPr>
      <w:rPr>
        <w:rFonts w:ascii="Times New Roman" w:hAnsi="Times New Roman" w:hint="default"/>
      </w:rPr>
    </w:lvl>
    <w:lvl w:ilvl="3" w:tplc="F47617D2" w:tentative="1">
      <w:start w:val="1"/>
      <w:numFmt w:val="bullet"/>
      <w:lvlText w:val="•"/>
      <w:lvlJc w:val="left"/>
      <w:pPr>
        <w:tabs>
          <w:tab w:val="num" w:pos="2880"/>
        </w:tabs>
        <w:ind w:left="2880" w:hanging="360"/>
      </w:pPr>
      <w:rPr>
        <w:rFonts w:ascii="Times New Roman" w:hAnsi="Times New Roman" w:hint="default"/>
      </w:rPr>
    </w:lvl>
    <w:lvl w:ilvl="4" w:tplc="580EA88C" w:tentative="1">
      <w:start w:val="1"/>
      <w:numFmt w:val="bullet"/>
      <w:lvlText w:val="•"/>
      <w:lvlJc w:val="left"/>
      <w:pPr>
        <w:tabs>
          <w:tab w:val="num" w:pos="3600"/>
        </w:tabs>
        <w:ind w:left="3600" w:hanging="360"/>
      </w:pPr>
      <w:rPr>
        <w:rFonts w:ascii="Times New Roman" w:hAnsi="Times New Roman" w:hint="default"/>
      </w:rPr>
    </w:lvl>
    <w:lvl w:ilvl="5" w:tplc="8F54F4A6" w:tentative="1">
      <w:start w:val="1"/>
      <w:numFmt w:val="bullet"/>
      <w:lvlText w:val="•"/>
      <w:lvlJc w:val="left"/>
      <w:pPr>
        <w:tabs>
          <w:tab w:val="num" w:pos="4320"/>
        </w:tabs>
        <w:ind w:left="4320" w:hanging="360"/>
      </w:pPr>
      <w:rPr>
        <w:rFonts w:ascii="Times New Roman" w:hAnsi="Times New Roman" w:hint="default"/>
      </w:rPr>
    </w:lvl>
    <w:lvl w:ilvl="6" w:tplc="0A5018FC" w:tentative="1">
      <w:start w:val="1"/>
      <w:numFmt w:val="bullet"/>
      <w:lvlText w:val="•"/>
      <w:lvlJc w:val="left"/>
      <w:pPr>
        <w:tabs>
          <w:tab w:val="num" w:pos="5040"/>
        </w:tabs>
        <w:ind w:left="5040" w:hanging="360"/>
      </w:pPr>
      <w:rPr>
        <w:rFonts w:ascii="Times New Roman" w:hAnsi="Times New Roman" w:hint="default"/>
      </w:rPr>
    </w:lvl>
    <w:lvl w:ilvl="7" w:tplc="F36AD410" w:tentative="1">
      <w:start w:val="1"/>
      <w:numFmt w:val="bullet"/>
      <w:lvlText w:val="•"/>
      <w:lvlJc w:val="left"/>
      <w:pPr>
        <w:tabs>
          <w:tab w:val="num" w:pos="5760"/>
        </w:tabs>
        <w:ind w:left="5760" w:hanging="360"/>
      </w:pPr>
      <w:rPr>
        <w:rFonts w:ascii="Times New Roman" w:hAnsi="Times New Roman" w:hint="default"/>
      </w:rPr>
    </w:lvl>
    <w:lvl w:ilvl="8" w:tplc="E7FC6F2A" w:tentative="1">
      <w:start w:val="1"/>
      <w:numFmt w:val="bullet"/>
      <w:lvlText w:val="•"/>
      <w:lvlJc w:val="left"/>
      <w:pPr>
        <w:tabs>
          <w:tab w:val="num" w:pos="6480"/>
        </w:tabs>
        <w:ind w:left="6480" w:hanging="360"/>
      </w:pPr>
      <w:rPr>
        <w:rFonts w:ascii="Times New Roman" w:hAnsi="Times New Roman" w:hint="default"/>
      </w:rPr>
    </w:lvl>
  </w:abstractNum>
  <w:num w:numId="1" w16cid:durableId="39978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2D"/>
    <w:rsid w:val="000063FA"/>
    <w:rsid w:val="00011026"/>
    <w:rsid w:val="00031BA7"/>
    <w:rsid w:val="00033B9F"/>
    <w:rsid w:val="00036E0C"/>
    <w:rsid w:val="00044DD8"/>
    <w:rsid w:val="00045F8B"/>
    <w:rsid w:val="00052FB8"/>
    <w:rsid w:val="00055ED6"/>
    <w:rsid w:val="00056ECE"/>
    <w:rsid w:val="0006140F"/>
    <w:rsid w:val="00070216"/>
    <w:rsid w:val="000716AB"/>
    <w:rsid w:val="00092E26"/>
    <w:rsid w:val="00094A0F"/>
    <w:rsid w:val="00096370"/>
    <w:rsid w:val="000A34B5"/>
    <w:rsid w:val="000A4280"/>
    <w:rsid w:val="000A4D36"/>
    <w:rsid w:val="000A5CA3"/>
    <w:rsid w:val="000B08E4"/>
    <w:rsid w:val="000C26C7"/>
    <w:rsid w:val="000C3A72"/>
    <w:rsid w:val="000D10ED"/>
    <w:rsid w:val="000D3D8A"/>
    <w:rsid w:val="000D585E"/>
    <w:rsid w:val="000E5F6D"/>
    <w:rsid w:val="000F1921"/>
    <w:rsid w:val="000F1AF7"/>
    <w:rsid w:val="00102327"/>
    <w:rsid w:val="001054CC"/>
    <w:rsid w:val="00112D36"/>
    <w:rsid w:val="00117A6B"/>
    <w:rsid w:val="00124DC2"/>
    <w:rsid w:val="00132562"/>
    <w:rsid w:val="00135EFF"/>
    <w:rsid w:val="001441F7"/>
    <w:rsid w:val="00150542"/>
    <w:rsid w:val="00153F02"/>
    <w:rsid w:val="00160224"/>
    <w:rsid w:val="00175CED"/>
    <w:rsid w:val="001802A5"/>
    <w:rsid w:val="00182986"/>
    <w:rsid w:val="001850AF"/>
    <w:rsid w:val="00191DDA"/>
    <w:rsid w:val="001933C3"/>
    <w:rsid w:val="00196AE3"/>
    <w:rsid w:val="00197C64"/>
    <w:rsid w:val="001A1BEE"/>
    <w:rsid w:val="001A7304"/>
    <w:rsid w:val="001B157F"/>
    <w:rsid w:val="001B2BD4"/>
    <w:rsid w:val="001B52FB"/>
    <w:rsid w:val="001C1298"/>
    <w:rsid w:val="001C49AF"/>
    <w:rsid w:val="001D24C6"/>
    <w:rsid w:val="001E3CAB"/>
    <w:rsid w:val="001F1540"/>
    <w:rsid w:val="001F3F36"/>
    <w:rsid w:val="002031ED"/>
    <w:rsid w:val="00223BA5"/>
    <w:rsid w:val="00234D60"/>
    <w:rsid w:val="00260AAF"/>
    <w:rsid w:val="00261E0B"/>
    <w:rsid w:val="00276154"/>
    <w:rsid w:val="00290E5A"/>
    <w:rsid w:val="002A4439"/>
    <w:rsid w:val="002A55B2"/>
    <w:rsid w:val="002C24E6"/>
    <w:rsid w:val="002C4619"/>
    <w:rsid w:val="002E2450"/>
    <w:rsid w:val="002E6EE3"/>
    <w:rsid w:val="00301EF4"/>
    <w:rsid w:val="00304DEE"/>
    <w:rsid w:val="003055A1"/>
    <w:rsid w:val="003206EC"/>
    <w:rsid w:val="00321DC5"/>
    <w:rsid w:val="00325447"/>
    <w:rsid w:val="00327F63"/>
    <w:rsid w:val="00335DEF"/>
    <w:rsid w:val="00350B68"/>
    <w:rsid w:val="00363271"/>
    <w:rsid w:val="00367F2D"/>
    <w:rsid w:val="003743C7"/>
    <w:rsid w:val="0037472B"/>
    <w:rsid w:val="00383CAB"/>
    <w:rsid w:val="00391233"/>
    <w:rsid w:val="003975F7"/>
    <w:rsid w:val="003A3D13"/>
    <w:rsid w:val="003A4FD5"/>
    <w:rsid w:val="003A591D"/>
    <w:rsid w:val="003B328D"/>
    <w:rsid w:val="003B7E31"/>
    <w:rsid w:val="003E405E"/>
    <w:rsid w:val="003E5FE2"/>
    <w:rsid w:val="003E7190"/>
    <w:rsid w:val="003F2679"/>
    <w:rsid w:val="003F6529"/>
    <w:rsid w:val="00400210"/>
    <w:rsid w:val="0040213F"/>
    <w:rsid w:val="00411238"/>
    <w:rsid w:val="00416810"/>
    <w:rsid w:val="0043198C"/>
    <w:rsid w:val="00432737"/>
    <w:rsid w:val="0044041E"/>
    <w:rsid w:val="00453115"/>
    <w:rsid w:val="004556A9"/>
    <w:rsid w:val="00455B12"/>
    <w:rsid w:val="00466F5F"/>
    <w:rsid w:val="0048734A"/>
    <w:rsid w:val="004961AE"/>
    <w:rsid w:val="00496A05"/>
    <w:rsid w:val="004B0C95"/>
    <w:rsid w:val="004C2C7E"/>
    <w:rsid w:val="004C61FC"/>
    <w:rsid w:val="004D3020"/>
    <w:rsid w:val="004E394A"/>
    <w:rsid w:val="004F704E"/>
    <w:rsid w:val="00506224"/>
    <w:rsid w:val="00507138"/>
    <w:rsid w:val="00512DA9"/>
    <w:rsid w:val="0051560D"/>
    <w:rsid w:val="00522EC2"/>
    <w:rsid w:val="00523E92"/>
    <w:rsid w:val="00526D78"/>
    <w:rsid w:val="00542850"/>
    <w:rsid w:val="005510D9"/>
    <w:rsid w:val="0055483D"/>
    <w:rsid w:val="00557BFB"/>
    <w:rsid w:val="00560DF8"/>
    <w:rsid w:val="00570274"/>
    <w:rsid w:val="005769E2"/>
    <w:rsid w:val="00587419"/>
    <w:rsid w:val="005A7941"/>
    <w:rsid w:val="005B0419"/>
    <w:rsid w:val="005D3190"/>
    <w:rsid w:val="005D7384"/>
    <w:rsid w:val="005E1260"/>
    <w:rsid w:val="005E5ACB"/>
    <w:rsid w:val="005E61C1"/>
    <w:rsid w:val="005F1A73"/>
    <w:rsid w:val="00613A21"/>
    <w:rsid w:val="006166B6"/>
    <w:rsid w:val="006269E5"/>
    <w:rsid w:val="00634831"/>
    <w:rsid w:val="00640CC1"/>
    <w:rsid w:val="00642B82"/>
    <w:rsid w:val="00654C6A"/>
    <w:rsid w:val="00656080"/>
    <w:rsid w:val="00672A73"/>
    <w:rsid w:val="00672F5E"/>
    <w:rsid w:val="0067425A"/>
    <w:rsid w:val="006838A1"/>
    <w:rsid w:val="00695EF9"/>
    <w:rsid w:val="006A2A3D"/>
    <w:rsid w:val="006C6A11"/>
    <w:rsid w:val="006E1B32"/>
    <w:rsid w:val="006E6C17"/>
    <w:rsid w:val="006F12B4"/>
    <w:rsid w:val="006F1600"/>
    <w:rsid w:val="006F7417"/>
    <w:rsid w:val="00717B57"/>
    <w:rsid w:val="007203C3"/>
    <w:rsid w:val="00732A54"/>
    <w:rsid w:val="00740DD2"/>
    <w:rsid w:val="007413AB"/>
    <w:rsid w:val="00751A44"/>
    <w:rsid w:val="007717FA"/>
    <w:rsid w:val="0077639B"/>
    <w:rsid w:val="0077715B"/>
    <w:rsid w:val="00780733"/>
    <w:rsid w:val="00781576"/>
    <w:rsid w:val="007A152F"/>
    <w:rsid w:val="007A6849"/>
    <w:rsid w:val="007B2E2D"/>
    <w:rsid w:val="007B5DF5"/>
    <w:rsid w:val="007C59A9"/>
    <w:rsid w:val="007D0338"/>
    <w:rsid w:val="007D57C4"/>
    <w:rsid w:val="007E4DED"/>
    <w:rsid w:val="007E52CA"/>
    <w:rsid w:val="007E5BF2"/>
    <w:rsid w:val="007F0DD6"/>
    <w:rsid w:val="00801646"/>
    <w:rsid w:val="00817AA1"/>
    <w:rsid w:val="0082185D"/>
    <w:rsid w:val="00825A01"/>
    <w:rsid w:val="00833ADF"/>
    <w:rsid w:val="00835D07"/>
    <w:rsid w:val="00840CFB"/>
    <w:rsid w:val="00845D13"/>
    <w:rsid w:val="00846347"/>
    <w:rsid w:val="008517C7"/>
    <w:rsid w:val="008538EF"/>
    <w:rsid w:val="00880E55"/>
    <w:rsid w:val="00880F9A"/>
    <w:rsid w:val="008834C1"/>
    <w:rsid w:val="008854BD"/>
    <w:rsid w:val="0089201C"/>
    <w:rsid w:val="00893206"/>
    <w:rsid w:val="00897EA4"/>
    <w:rsid w:val="008B09C0"/>
    <w:rsid w:val="008B75B7"/>
    <w:rsid w:val="008D05D3"/>
    <w:rsid w:val="008E6B3F"/>
    <w:rsid w:val="008F5793"/>
    <w:rsid w:val="008F5A51"/>
    <w:rsid w:val="008FCABB"/>
    <w:rsid w:val="0091320A"/>
    <w:rsid w:val="009137F3"/>
    <w:rsid w:val="00920C06"/>
    <w:rsid w:val="00921A92"/>
    <w:rsid w:val="0093745E"/>
    <w:rsid w:val="00937A3B"/>
    <w:rsid w:val="009400FB"/>
    <w:rsid w:val="00942934"/>
    <w:rsid w:val="00943B43"/>
    <w:rsid w:val="00944740"/>
    <w:rsid w:val="00954F1B"/>
    <w:rsid w:val="009572E0"/>
    <w:rsid w:val="00972B25"/>
    <w:rsid w:val="009736A2"/>
    <w:rsid w:val="00974C5F"/>
    <w:rsid w:val="00984A64"/>
    <w:rsid w:val="00985E16"/>
    <w:rsid w:val="00993D4F"/>
    <w:rsid w:val="00995FAB"/>
    <w:rsid w:val="00996F5E"/>
    <w:rsid w:val="009A1C19"/>
    <w:rsid w:val="009A42D6"/>
    <w:rsid w:val="009B2B49"/>
    <w:rsid w:val="009B3A93"/>
    <w:rsid w:val="009D2F0E"/>
    <w:rsid w:val="009D77EE"/>
    <w:rsid w:val="009E3073"/>
    <w:rsid w:val="009F26FF"/>
    <w:rsid w:val="00A01C20"/>
    <w:rsid w:val="00A02B42"/>
    <w:rsid w:val="00A1168A"/>
    <w:rsid w:val="00A21185"/>
    <w:rsid w:val="00A249A7"/>
    <w:rsid w:val="00A25EEC"/>
    <w:rsid w:val="00A269E7"/>
    <w:rsid w:val="00A35211"/>
    <w:rsid w:val="00A4457D"/>
    <w:rsid w:val="00A50DA7"/>
    <w:rsid w:val="00A578D2"/>
    <w:rsid w:val="00A57A9D"/>
    <w:rsid w:val="00A63F20"/>
    <w:rsid w:val="00A7121C"/>
    <w:rsid w:val="00A81D11"/>
    <w:rsid w:val="00AA7EBA"/>
    <w:rsid w:val="00AC5B75"/>
    <w:rsid w:val="00AD2605"/>
    <w:rsid w:val="00AD4B67"/>
    <w:rsid w:val="00B037B2"/>
    <w:rsid w:val="00B12D90"/>
    <w:rsid w:val="00B1361A"/>
    <w:rsid w:val="00B13E10"/>
    <w:rsid w:val="00B37AA4"/>
    <w:rsid w:val="00B4334C"/>
    <w:rsid w:val="00B44718"/>
    <w:rsid w:val="00B4525D"/>
    <w:rsid w:val="00B51313"/>
    <w:rsid w:val="00B579BB"/>
    <w:rsid w:val="00B63429"/>
    <w:rsid w:val="00B639A5"/>
    <w:rsid w:val="00B747F4"/>
    <w:rsid w:val="00B76DFE"/>
    <w:rsid w:val="00B824F9"/>
    <w:rsid w:val="00B86DCB"/>
    <w:rsid w:val="00BA1996"/>
    <w:rsid w:val="00BA22E3"/>
    <w:rsid w:val="00BA2B95"/>
    <w:rsid w:val="00BA7DCF"/>
    <w:rsid w:val="00BB1C2C"/>
    <w:rsid w:val="00BB23B5"/>
    <w:rsid w:val="00BC7199"/>
    <w:rsid w:val="00BE2887"/>
    <w:rsid w:val="00C01430"/>
    <w:rsid w:val="00C03E1C"/>
    <w:rsid w:val="00C10D53"/>
    <w:rsid w:val="00C2651F"/>
    <w:rsid w:val="00C33EFC"/>
    <w:rsid w:val="00C41291"/>
    <w:rsid w:val="00C4277F"/>
    <w:rsid w:val="00C5470B"/>
    <w:rsid w:val="00C564E0"/>
    <w:rsid w:val="00C57E1B"/>
    <w:rsid w:val="00C8303D"/>
    <w:rsid w:val="00C917AF"/>
    <w:rsid w:val="00C92417"/>
    <w:rsid w:val="00C926AA"/>
    <w:rsid w:val="00CB1A39"/>
    <w:rsid w:val="00CC3F48"/>
    <w:rsid w:val="00CC45A3"/>
    <w:rsid w:val="00CD01E0"/>
    <w:rsid w:val="00CD0AA2"/>
    <w:rsid w:val="00CD3055"/>
    <w:rsid w:val="00CD34BD"/>
    <w:rsid w:val="00CE1FCA"/>
    <w:rsid w:val="00CE5BAA"/>
    <w:rsid w:val="00D20041"/>
    <w:rsid w:val="00D21B1E"/>
    <w:rsid w:val="00D2252D"/>
    <w:rsid w:val="00D270DA"/>
    <w:rsid w:val="00D465E2"/>
    <w:rsid w:val="00D5235E"/>
    <w:rsid w:val="00D565AE"/>
    <w:rsid w:val="00D64132"/>
    <w:rsid w:val="00D73707"/>
    <w:rsid w:val="00D80FEC"/>
    <w:rsid w:val="00D949B4"/>
    <w:rsid w:val="00DA3938"/>
    <w:rsid w:val="00DA3E5E"/>
    <w:rsid w:val="00DC5BE0"/>
    <w:rsid w:val="00DC6ECA"/>
    <w:rsid w:val="00DC7F14"/>
    <w:rsid w:val="00DE5114"/>
    <w:rsid w:val="00DE6D81"/>
    <w:rsid w:val="00DF1E40"/>
    <w:rsid w:val="00E10707"/>
    <w:rsid w:val="00E2334D"/>
    <w:rsid w:val="00E253D9"/>
    <w:rsid w:val="00E27286"/>
    <w:rsid w:val="00E334BA"/>
    <w:rsid w:val="00E42248"/>
    <w:rsid w:val="00E64040"/>
    <w:rsid w:val="00E6608C"/>
    <w:rsid w:val="00E7152A"/>
    <w:rsid w:val="00E73E57"/>
    <w:rsid w:val="00E77A0F"/>
    <w:rsid w:val="00E9706C"/>
    <w:rsid w:val="00EA0937"/>
    <w:rsid w:val="00EA2E86"/>
    <w:rsid w:val="00EC1C01"/>
    <w:rsid w:val="00ED59D6"/>
    <w:rsid w:val="00EE69FC"/>
    <w:rsid w:val="00EE7A2E"/>
    <w:rsid w:val="00F01405"/>
    <w:rsid w:val="00F02656"/>
    <w:rsid w:val="00F13384"/>
    <w:rsid w:val="00F15B0E"/>
    <w:rsid w:val="00F172BC"/>
    <w:rsid w:val="00F217A8"/>
    <w:rsid w:val="00F27D75"/>
    <w:rsid w:val="00F32659"/>
    <w:rsid w:val="00F3671A"/>
    <w:rsid w:val="00F450E6"/>
    <w:rsid w:val="00F61BEF"/>
    <w:rsid w:val="00F63FF5"/>
    <w:rsid w:val="00F66137"/>
    <w:rsid w:val="00F67928"/>
    <w:rsid w:val="00F76FC1"/>
    <w:rsid w:val="00F8023C"/>
    <w:rsid w:val="00F9204A"/>
    <w:rsid w:val="00F96D24"/>
    <w:rsid w:val="00FA2C7B"/>
    <w:rsid w:val="00FB4BFA"/>
    <w:rsid w:val="00FC1F8E"/>
    <w:rsid w:val="00FC5216"/>
    <w:rsid w:val="00FC7E90"/>
    <w:rsid w:val="00FD061C"/>
    <w:rsid w:val="00FD209E"/>
    <w:rsid w:val="00FD34E9"/>
    <w:rsid w:val="00FE4966"/>
    <w:rsid w:val="00FE539E"/>
    <w:rsid w:val="00FE7E70"/>
    <w:rsid w:val="00FF26D7"/>
    <w:rsid w:val="00FF4823"/>
    <w:rsid w:val="01B9ED51"/>
    <w:rsid w:val="021D35D8"/>
    <w:rsid w:val="030B9488"/>
    <w:rsid w:val="0641371A"/>
    <w:rsid w:val="0C52659A"/>
    <w:rsid w:val="10023E4D"/>
    <w:rsid w:val="1E5B9855"/>
    <w:rsid w:val="289686F8"/>
    <w:rsid w:val="289D48C4"/>
    <w:rsid w:val="29EDD32B"/>
    <w:rsid w:val="38479C74"/>
    <w:rsid w:val="3C510843"/>
    <w:rsid w:val="3DDD3B14"/>
    <w:rsid w:val="46D8674B"/>
    <w:rsid w:val="50BC559C"/>
    <w:rsid w:val="52112CCF"/>
    <w:rsid w:val="5734A0AF"/>
    <w:rsid w:val="57CA931D"/>
    <w:rsid w:val="594A36B4"/>
    <w:rsid w:val="5AF83E40"/>
    <w:rsid w:val="5C7D9680"/>
    <w:rsid w:val="5CC7B2D4"/>
    <w:rsid w:val="61C0FF73"/>
    <w:rsid w:val="6E72CE9D"/>
    <w:rsid w:val="6EA74DFE"/>
    <w:rsid w:val="733AB36B"/>
    <w:rsid w:val="7C2784A0"/>
    <w:rsid w:val="7E905B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54FC"/>
  <w15:chartTrackingRefBased/>
  <w15:docId w15:val="{18F72C22-04DD-4303-AD95-9ACDAF16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F2D"/>
  </w:style>
  <w:style w:type="paragraph" w:styleId="Footer">
    <w:name w:val="footer"/>
    <w:basedOn w:val="Normal"/>
    <w:link w:val="FooterChar"/>
    <w:uiPriority w:val="99"/>
    <w:unhideWhenUsed/>
    <w:rsid w:val="00367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F2D"/>
  </w:style>
  <w:style w:type="table" w:styleId="TableGrid">
    <w:name w:val="Table Grid"/>
    <w:basedOn w:val="TableNormal"/>
    <w:uiPriority w:val="39"/>
    <w:rsid w:val="00367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D24C6"/>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customStyle="1" w:styleId="Default">
    <w:name w:val="Default"/>
    <w:rsid w:val="0094474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276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54"/>
    <w:rPr>
      <w:rFonts w:ascii="Segoe UI" w:hAnsi="Segoe UI" w:cs="Segoe UI"/>
      <w:sz w:val="18"/>
      <w:szCs w:val="18"/>
    </w:rPr>
  </w:style>
  <w:style w:type="paragraph" w:styleId="NoSpacing">
    <w:name w:val="No Spacing"/>
    <w:uiPriority w:val="1"/>
    <w:qFormat/>
    <w:rsid w:val="00AA7E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18053">
      <w:bodyDiv w:val="1"/>
      <w:marLeft w:val="0"/>
      <w:marRight w:val="0"/>
      <w:marTop w:val="0"/>
      <w:marBottom w:val="0"/>
      <w:divBdr>
        <w:top w:val="none" w:sz="0" w:space="0" w:color="auto"/>
        <w:left w:val="none" w:sz="0" w:space="0" w:color="auto"/>
        <w:bottom w:val="none" w:sz="0" w:space="0" w:color="auto"/>
        <w:right w:val="none" w:sz="0" w:space="0" w:color="auto"/>
      </w:divBdr>
      <w:divsChild>
        <w:div w:id="773327963">
          <w:marLeft w:val="547"/>
          <w:marRight w:val="0"/>
          <w:marTop w:val="0"/>
          <w:marBottom w:val="0"/>
          <w:divBdr>
            <w:top w:val="none" w:sz="0" w:space="0" w:color="auto"/>
            <w:left w:val="none" w:sz="0" w:space="0" w:color="auto"/>
            <w:bottom w:val="none" w:sz="0" w:space="0" w:color="auto"/>
            <w:right w:val="none" w:sz="0" w:space="0" w:color="auto"/>
          </w:divBdr>
        </w:div>
      </w:divsChild>
    </w:div>
    <w:div w:id="448356873">
      <w:bodyDiv w:val="1"/>
      <w:marLeft w:val="0"/>
      <w:marRight w:val="0"/>
      <w:marTop w:val="0"/>
      <w:marBottom w:val="0"/>
      <w:divBdr>
        <w:top w:val="none" w:sz="0" w:space="0" w:color="auto"/>
        <w:left w:val="none" w:sz="0" w:space="0" w:color="auto"/>
        <w:bottom w:val="none" w:sz="0" w:space="0" w:color="auto"/>
        <w:right w:val="none" w:sz="0" w:space="0" w:color="auto"/>
      </w:divBdr>
    </w:div>
    <w:div w:id="530462012">
      <w:bodyDiv w:val="1"/>
      <w:marLeft w:val="0"/>
      <w:marRight w:val="0"/>
      <w:marTop w:val="0"/>
      <w:marBottom w:val="0"/>
      <w:divBdr>
        <w:top w:val="none" w:sz="0" w:space="0" w:color="auto"/>
        <w:left w:val="none" w:sz="0" w:space="0" w:color="auto"/>
        <w:bottom w:val="none" w:sz="0" w:space="0" w:color="auto"/>
        <w:right w:val="none" w:sz="0" w:space="0" w:color="auto"/>
      </w:divBdr>
      <w:divsChild>
        <w:div w:id="762913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93d0c3-c19d-4b6a-afad-0d250454d47e">
      <Terms xmlns="http://schemas.microsoft.com/office/infopath/2007/PartnerControls"/>
    </lcf76f155ced4ddcb4097134ff3c332f>
    <TaxCatchAll xmlns="4a5c0d52-8126-443c-82bc-29b18a04435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F87A00FF76114FAC2028B65B33D9F4" ma:contentTypeVersion="17" ma:contentTypeDescription="Create a new document." ma:contentTypeScope="" ma:versionID="f2766d7efa52f3b2a74f9bc9751ccbb0">
  <xsd:schema xmlns:xsd="http://www.w3.org/2001/XMLSchema" xmlns:xs="http://www.w3.org/2001/XMLSchema" xmlns:p="http://schemas.microsoft.com/office/2006/metadata/properties" xmlns:ns2="e893d0c3-c19d-4b6a-afad-0d250454d47e" xmlns:ns3="4a5c0d52-8126-443c-82bc-29b18a044353" targetNamespace="http://schemas.microsoft.com/office/2006/metadata/properties" ma:root="true" ma:fieldsID="83aa70abc4a384fd0e4a5fb423a4d876" ns2:_="" ns3:_="">
    <xsd:import namespace="e893d0c3-c19d-4b6a-afad-0d250454d47e"/>
    <xsd:import namespace="4a5c0d52-8126-443c-82bc-29b18a0443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3d0c3-c19d-4b6a-afad-0d250454d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c0d52-8126-443c-82bc-29b18a0443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e85297-fc79-4763-98a3-7d3f0b154bb3}" ma:internalName="TaxCatchAll" ma:showField="CatchAllData" ma:web="4a5c0d52-8126-443c-82bc-29b18a0443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DCB6F-475E-4F75-BF83-31BD5E66BB43}">
  <ds:schemaRefs>
    <ds:schemaRef ds:uri="http://schemas.microsoft.com/office/2006/metadata/properties"/>
    <ds:schemaRef ds:uri="http://schemas.microsoft.com/office/infopath/2007/PartnerControls"/>
    <ds:schemaRef ds:uri="e893d0c3-c19d-4b6a-afad-0d250454d47e"/>
    <ds:schemaRef ds:uri="4a5c0d52-8126-443c-82bc-29b18a044353"/>
  </ds:schemaRefs>
</ds:datastoreItem>
</file>

<file path=customXml/itemProps2.xml><?xml version="1.0" encoding="utf-8"?>
<ds:datastoreItem xmlns:ds="http://schemas.openxmlformats.org/officeDocument/2006/customXml" ds:itemID="{12A22FF1-F2D5-4E86-859E-58BACBE91BC3}">
  <ds:schemaRefs>
    <ds:schemaRef ds:uri="http://schemas.openxmlformats.org/officeDocument/2006/bibliography"/>
  </ds:schemaRefs>
</ds:datastoreItem>
</file>

<file path=customXml/itemProps3.xml><?xml version="1.0" encoding="utf-8"?>
<ds:datastoreItem xmlns:ds="http://schemas.openxmlformats.org/officeDocument/2006/customXml" ds:itemID="{0880D317-C1D7-41E7-9ABC-C792D2F3F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3d0c3-c19d-4b6a-afad-0d250454d47e"/>
    <ds:schemaRef ds:uri="4a5c0d52-8126-443c-82bc-29b18a04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F978BE-C6FF-4D7C-AA86-25F80DF8F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Beresford</dc:creator>
  <cp:keywords/>
  <dc:description/>
  <cp:lastModifiedBy>Candice Nembhard</cp:lastModifiedBy>
  <cp:revision>122</cp:revision>
  <cp:lastPrinted>2024-05-23T08:56:00Z</cp:lastPrinted>
  <dcterms:created xsi:type="dcterms:W3CDTF">2025-09-08T19:43:00Z</dcterms:created>
  <dcterms:modified xsi:type="dcterms:W3CDTF">2025-12-17T08:02:00Z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0x01010008F87A00FF76114FAC2028B65B33D9F4</vt:lpwstr>
  </property>
  <property fmtid="{D5CDD505-2E9C-101B-9397-08002B2CF9AE}" pid="3" name="MediaServiceImageTags">
    <vt:lpwstr/>
  </property>
</Properties>
</file>